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35A1" w14:textId="77777777" w:rsidR="007A649B" w:rsidRPr="00302A7D" w:rsidRDefault="007A649B" w:rsidP="00B87083">
      <w:pPr>
        <w:ind w:left="-993" w:right="43"/>
        <w:rPr>
          <w:rFonts w:ascii="Arial Narrow" w:hAnsi="Arial Narrow"/>
        </w:rPr>
      </w:pPr>
    </w:p>
    <w:p w14:paraId="715058C5" w14:textId="77777777" w:rsidR="00157962" w:rsidRPr="00302A7D" w:rsidRDefault="00157962" w:rsidP="00F9798F">
      <w:pPr>
        <w:rPr>
          <w:rFonts w:ascii="Arial Narrow" w:hAnsi="Arial Narrow"/>
        </w:rPr>
      </w:pPr>
    </w:p>
    <w:p w14:paraId="326A845D" w14:textId="77777777" w:rsidR="00E36DDA" w:rsidRPr="00116302" w:rsidRDefault="00E36DDA" w:rsidP="00116D0F">
      <w:pPr>
        <w:jc w:val="center"/>
        <w:rPr>
          <w:rFonts w:ascii="Segoe" w:hAnsi="Segoe"/>
          <w:b/>
          <w:sz w:val="10"/>
          <w:szCs w:val="10"/>
        </w:rPr>
      </w:pPr>
    </w:p>
    <w:p w14:paraId="3B64B4EF" w14:textId="77777777" w:rsidR="00116D0F" w:rsidRPr="00EF0EFE" w:rsidRDefault="00116D0F" w:rsidP="00CF5DBA">
      <w:pPr>
        <w:spacing w:line="192" w:lineRule="auto"/>
        <w:ind w:left="-992" w:right="43"/>
        <w:rPr>
          <w:rFonts w:ascii="Segoe" w:hAnsi="Segoe"/>
          <w:sz w:val="22"/>
          <w:szCs w:val="22"/>
        </w:rPr>
      </w:pPr>
      <w:bookmarkStart w:id="0" w:name="_MailEndCompose"/>
    </w:p>
    <w:bookmarkEnd w:id="0"/>
    <w:p w14:paraId="7585F2E1" w14:textId="706D40A2" w:rsidR="00C41219" w:rsidRP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b/>
          <w:bCs/>
          <w:sz w:val="21"/>
          <w:szCs w:val="21"/>
        </w:rPr>
      </w:pPr>
      <w:r w:rsidRPr="00C41219">
        <w:rPr>
          <w:rFonts w:ascii="Segoe" w:hAnsi="Segoe"/>
          <w:b/>
          <w:bCs/>
          <w:sz w:val="21"/>
          <w:szCs w:val="21"/>
        </w:rPr>
        <w:t>RAPPORT FINANCIER</w:t>
      </w:r>
    </w:p>
    <w:p w14:paraId="46FE95BC" w14:textId="08C257EB" w:rsidR="00116D0F" w:rsidRP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b/>
          <w:bCs/>
          <w:sz w:val="21"/>
          <w:szCs w:val="21"/>
        </w:rPr>
      </w:pPr>
      <w:r w:rsidRPr="00C41219">
        <w:rPr>
          <w:rFonts w:ascii="Segoe" w:hAnsi="Segoe"/>
          <w:b/>
          <w:bCs/>
          <w:sz w:val="21"/>
          <w:szCs w:val="21"/>
        </w:rPr>
        <w:t>SUBVENTION POUR LA PARTICIPATION DES PARENTS</w:t>
      </w:r>
    </w:p>
    <w:p w14:paraId="5CC3A043" w14:textId="63A66FDF" w:rsidR="00C41219" w:rsidRDefault="00F55CD3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b/>
          <w:bCs/>
          <w:sz w:val="21"/>
          <w:szCs w:val="21"/>
        </w:rPr>
      </w:pPr>
      <w:r>
        <w:rPr>
          <w:rFonts w:ascii="Segoe" w:hAnsi="Segoe"/>
          <w:b/>
          <w:bCs/>
          <w:sz w:val="21"/>
          <w:szCs w:val="21"/>
        </w:rPr>
        <w:t>2022-2023</w:t>
      </w:r>
    </w:p>
    <w:p w14:paraId="31D64816" w14:textId="77777777" w:rsid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sz w:val="21"/>
          <w:szCs w:val="21"/>
        </w:rPr>
      </w:pPr>
    </w:p>
    <w:p w14:paraId="12E47D4C" w14:textId="77777777" w:rsid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sz w:val="21"/>
          <w:szCs w:val="21"/>
        </w:rPr>
      </w:pPr>
    </w:p>
    <w:p w14:paraId="11D7FEAB" w14:textId="77777777" w:rsidR="007D79FE" w:rsidRDefault="007D79FE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sz w:val="21"/>
          <w:szCs w:val="21"/>
        </w:rPr>
      </w:pPr>
    </w:p>
    <w:tbl>
      <w:tblPr>
        <w:tblStyle w:val="Grilledutableau"/>
        <w:tblW w:w="10343" w:type="dxa"/>
        <w:tblInd w:w="-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843"/>
      </w:tblGrid>
      <w:tr w:rsidR="00C41219" w14:paraId="1C14FA10" w14:textId="77777777" w:rsidTr="007D79FE">
        <w:trPr>
          <w:trHeight w:val="454"/>
        </w:trPr>
        <w:tc>
          <w:tcPr>
            <w:tcW w:w="8500" w:type="dxa"/>
          </w:tcPr>
          <w:p w14:paraId="3C350532" w14:textId="5A5990C7" w:rsidR="00C41219" w:rsidRDefault="00C41219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Subvention du ministère de l’Éducation</w:t>
            </w:r>
          </w:p>
        </w:tc>
        <w:tc>
          <w:tcPr>
            <w:tcW w:w="1843" w:type="dxa"/>
          </w:tcPr>
          <w:p w14:paraId="59152ABA" w14:textId="51791F43" w:rsidR="00C41219" w:rsidRDefault="00F803AD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18 500,00</w:t>
            </w:r>
            <w:r w:rsidR="00F55CD3">
              <w:rPr>
                <w:rFonts w:ascii="Segoe" w:hAnsi="Segoe"/>
                <w:iCs/>
                <w:sz w:val="21"/>
                <w:szCs w:val="21"/>
              </w:rPr>
              <w:t xml:space="preserve"> </w:t>
            </w:r>
            <w:r w:rsidR="00C41219">
              <w:rPr>
                <w:rFonts w:ascii="Segoe" w:hAnsi="Segoe"/>
                <w:iCs/>
                <w:sz w:val="21"/>
                <w:szCs w:val="21"/>
              </w:rPr>
              <w:t>$</w:t>
            </w:r>
          </w:p>
        </w:tc>
      </w:tr>
      <w:tr w:rsidR="00C41219" w14:paraId="2F2D8914" w14:textId="77777777" w:rsidTr="007D79FE">
        <w:trPr>
          <w:trHeight w:val="851"/>
        </w:trPr>
        <w:tc>
          <w:tcPr>
            <w:tcW w:w="8500" w:type="dxa"/>
          </w:tcPr>
          <w:p w14:paraId="6BC9FF24" w14:textId="77777777" w:rsidR="00C41219" w:rsidRDefault="00C41219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3F4E0549" w14:textId="77777777" w:rsidR="00C41219" w:rsidRDefault="00C41219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</w:tr>
      <w:tr w:rsidR="00C41219" w14:paraId="1B88B2ED" w14:textId="77777777" w:rsidTr="007D79FE">
        <w:tc>
          <w:tcPr>
            <w:tcW w:w="8500" w:type="dxa"/>
          </w:tcPr>
          <w:p w14:paraId="00F089A7" w14:textId="147DD1CF" w:rsidR="00C41219" w:rsidRPr="00C41219" w:rsidRDefault="00C41219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b/>
                <w:bCs/>
                <w:iCs/>
                <w:sz w:val="21"/>
                <w:szCs w:val="21"/>
                <w:u w:val="single"/>
              </w:rPr>
            </w:pPr>
            <w:r w:rsidRPr="00C41219">
              <w:rPr>
                <w:rFonts w:ascii="Segoe" w:hAnsi="Segoe"/>
                <w:b/>
                <w:bCs/>
                <w:iCs/>
                <w:sz w:val="21"/>
                <w:szCs w:val="21"/>
                <w:u w:val="single"/>
              </w:rPr>
              <w:t>Dépenses – Recouvrement des frais</w:t>
            </w:r>
          </w:p>
        </w:tc>
        <w:tc>
          <w:tcPr>
            <w:tcW w:w="1843" w:type="dxa"/>
          </w:tcPr>
          <w:p w14:paraId="26DD86CA" w14:textId="77777777" w:rsidR="00C41219" w:rsidRDefault="00C41219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</w:tr>
      <w:tr w:rsidR="00C41219" w14:paraId="2BBF4CB9" w14:textId="77777777" w:rsidTr="007D79FE">
        <w:trPr>
          <w:trHeight w:val="454"/>
        </w:trPr>
        <w:tc>
          <w:tcPr>
            <w:tcW w:w="8500" w:type="dxa"/>
          </w:tcPr>
          <w:p w14:paraId="6644EE46" w14:textId="095613EC" w:rsidR="00C41219" w:rsidRDefault="00F55CD3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Guide d’accueil et d’intégration pour les nouveaux arrivants</w:t>
            </w:r>
          </w:p>
        </w:tc>
        <w:tc>
          <w:tcPr>
            <w:tcW w:w="1843" w:type="dxa"/>
          </w:tcPr>
          <w:p w14:paraId="7D75D026" w14:textId="1AB5F4B2" w:rsidR="00C41219" w:rsidRDefault="00F55CD3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6</w:t>
            </w:r>
            <w:r w:rsidR="001C543F">
              <w:rPr>
                <w:rFonts w:ascii="Segoe" w:hAnsi="Segoe"/>
                <w:iCs/>
                <w:sz w:val="21"/>
                <w:szCs w:val="21"/>
              </w:rPr>
              <w:t> </w:t>
            </w:r>
            <w:r>
              <w:rPr>
                <w:rFonts w:ascii="Segoe" w:hAnsi="Segoe"/>
                <w:iCs/>
                <w:sz w:val="21"/>
                <w:szCs w:val="21"/>
              </w:rPr>
              <w:t>725</w:t>
            </w:r>
            <w:r w:rsidR="001C543F">
              <w:rPr>
                <w:rFonts w:ascii="Segoe" w:hAnsi="Segoe"/>
                <w:iCs/>
                <w:sz w:val="21"/>
                <w:szCs w:val="21"/>
              </w:rPr>
              <w:t>,00</w:t>
            </w:r>
            <w:r>
              <w:rPr>
                <w:rFonts w:ascii="Segoe" w:hAnsi="Segoe"/>
                <w:iCs/>
                <w:sz w:val="21"/>
                <w:szCs w:val="21"/>
              </w:rPr>
              <w:t xml:space="preserve"> </w:t>
            </w:r>
            <w:r w:rsidR="001C543F">
              <w:rPr>
                <w:rFonts w:ascii="Segoe" w:hAnsi="Segoe"/>
                <w:iCs/>
                <w:sz w:val="21"/>
                <w:szCs w:val="21"/>
              </w:rPr>
              <w:t>$</w:t>
            </w:r>
          </w:p>
        </w:tc>
      </w:tr>
      <w:tr w:rsidR="00C41219" w14:paraId="504EB66A" w14:textId="77777777" w:rsidTr="007D79FE">
        <w:trPr>
          <w:trHeight w:val="454"/>
        </w:trPr>
        <w:tc>
          <w:tcPr>
            <w:tcW w:w="8500" w:type="dxa"/>
          </w:tcPr>
          <w:p w14:paraId="64EF260D" w14:textId="144E2B87" w:rsidR="00C41219" w:rsidRDefault="00577B33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Cours de français langues secondes pour les parents/tuteurs/tutrices</w:t>
            </w:r>
          </w:p>
        </w:tc>
        <w:tc>
          <w:tcPr>
            <w:tcW w:w="1843" w:type="dxa"/>
          </w:tcPr>
          <w:p w14:paraId="4593C08D" w14:textId="2EB13BEF" w:rsidR="00C41219" w:rsidRPr="0085392D" w:rsidRDefault="00F55CD3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  <w:u w:val="single"/>
              </w:rPr>
            </w:pPr>
            <w:r w:rsidRPr="0085392D">
              <w:rPr>
                <w:rFonts w:ascii="Segoe" w:hAnsi="Segoe"/>
                <w:iCs/>
                <w:sz w:val="21"/>
                <w:szCs w:val="21"/>
                <w:u w:val="single"/>
              </w:rPr>
              <w:t>11</w:t>
            </w:r>
            <w:r w:rsidR="001C543F" w:rsidRPr="0085392D">
              <w:rPr>
                <w:rFonts w:ascii="Segoe" w:hAnsi="Segoe"/>
                <w:iCs/>
                <w:sz w:val="21"/>
                <w:szCs w:val="21"/>
                <w:u w:val="single"/>
              </w:rPr>
              <w:t> </w:t>
            </w:r>
            <w:r w:rsidRPr="0085392D">
              <w:rPr>
                <w:rFonts w:ascii="Segoe" w:hAnsi="Segoe"/>
                <w:iCs/>
                <w:sz w:val="21"/>
                <w:szCs w:val="21"/>
                <w:u w:val="single"/>
              </w:rPr>
              <w:t>775</w:t>
            </w:r>
            <w:r w:rsidR="001C543F" w:rsidRPr="0085392D">
              <w:rPr>
                <w:rFonts w:ascii="Segoe" w:hAnsi="Segoe"/>
                <w:iCs/>
                <w:sz w:val="21"/>
                <w:szCs w:val="21"/>
                <w:u w:val="single"/>
              </w:rPr>
              <w:t>,00</w:t>
            </w:r>
            <w:r w:rsidRPr="0085392D">
              <w:rPr>
                <w:rFonts w:ascii="Segoe" w:hAnsi="Segoe"/>
                <w:iCs/>
                <w:sz w:val="21"/>
                <w:szCs w:val="21"/>
                <w:u w:val="single"/>
              </w:rPr>
              <w:t xml:space="preserve"> </w:t>
            </w:r>
            <w:r w:rsidR="001C543F" w:rsidRPr="0085392D">
              <w:rPr>
                <w:rFonts w:ascii="Segoe" w:hAnsi="Segoe"/>
                <w:iCs/>
                <w:sz w:val="21"/>
                <w:szCs w:val="21"/>
                <w:u w:val="single"/>
              </w:rPr>
              <w:t>$</w:t>
            </w:r>
          </w:p>
        </w:tc>
      </w:tr>
      <w:tr w:rsidR="007D79FE" w14:paraId="65AEF44B" w14:textId="77777777" w:rsidTr="007D79FE">
        <w:tc>
          <w:tcPr>
            <w:tcW w:w="8500" w:type="dxa"/>
          </w:tcPr>
          <w:p w14:paraId="2D42E2CA" w14:textId="07C4F2F0" w:rsidR="007D79FE" w:rsidRPr="0070760E" w:rsidRDefault="003E1B87" w:rsidP="003E1B87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b/>
                <w:bCs/>
                <w:iCs/>
                <w:sz w:val="21"/>
                <w:szCs w:val="21"/>
              </w:rPr>
            </w:pPr>
            <w:r>
              <w:rPr>
                <w:rFonts w:ascii="Segoe" w:hAnsi="Segoe"/>
                <w:b/>
                <w:bCs/>
                <w:iCs/>
                <w:sz w:val="21"/>
                <w:szCs w:val="21"/>
              </w:rPr>
              <w:t>Total des dépenses</w:t>
            </w:r>
          </w:p>
        </w:tc>
        <w:tc>
          <w:tcPr>
            <w:tcW w:w="1843" w:type="dxa"/>
          </w:tcPr>
          <w:p w14:paraId="7A0324FD" w14:textId="60551D8F" w:rsidR="007D79FE" w:rsidRDefault="00F55CD3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18 500,00 $</w:t>
            </w:r>
          </w:p>
        </w:tc>
      </w:tr>
      <w:tr w:rsidR="007D79FE" w14:paraId="75DFF691" w14:textId="77777777" w:rsidTr="007D79FE">
        <w:tc>
          <w:tcPr>
            <w:tcW w:w="8500" w:type="dxa"/>
          </w:tcPr>
          <w:p w14:paraId="57E8C8B3" w14:textId="77777777" w:rsidR="007D79FE" w:rsidRDefault="007D79FE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1868570B" w14:textId="77777777" w:rsidR="007D79FE" w:rsidRDefault="007D79FE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</w:tr>
      <w:tr w:rsidR="007D79FE" w14:paraId="4A4016CF" w14:textId="77777777" w:rsidTr="007D79FE">
        <w:tc>
          <w:tcPr>
            <w:tcW w:w="8500" w:type="dxa"/>
          </w:tcPr>
          <w:p w14:paraId="22A50F62" w14:textId="63DA2CB3" w:rsidR="007D79FE" w:rsidRDefault="007D79FE" w:rsidP="003E1B87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 xml:space="preserve">Solde </w:t>
            </w:r>
            <w:r w:rsidR="00F55CD3">
              <w:rPr>
                <w:rFonts w:ascii="Segoe" w:hAnsi="Segoe"/>
                <w:iCs/>
                <w:sz w:val="21"/>
                <w:szCs w:val="21"/>
              </w:rPr>
              <w:t xml:space="preserve">non-dépensé </w:t>
            </w:r>
            <w:r w:rsidR="0070760E">
              <w:rPr>
                <w:rFonts w:ascii="Segoe" w:hAnsi="Segoe"/>
                <w:iCs/>
                <w:sz w:val="21"/>
                <w:szCs w:val="21"/>
              </w:rPr>
              <w:t>202</w:t>
            </w:r>
            <w:r w:rsidR="00F55CD3">
              <w:rPr>
                <w:rFonts w:ascii="Segoe" w:hAnsi="Segoe"/>
                <w:iCs/>
                <w:sz w:val="21"/>
                <w:szCs w:val="21"/>
              </w:rPr>
              <w:t>2-2023</w:t>
            </w:r>
          </w:p>
        </w:tc>
        <w:tc>
          <w:tcPr>
            <w:tcW w:w="1843" w:type="dxa"/>
          </w:tcPr>
          <w:p w14:paraId="314BF699" w14:textId="3C5BD9B5" w:rsidR="007D79FE" w:rsidRPr="0085392D" w:rsidRDefault="00F55CD3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  <w:u w:val="double"/>
              </w:rPr>
            </w:pPr>
            <w:r w:rsidRPr="0085392D">
              <w:rPr>
                <w:rFonts w:ascii="Segoe" w:hAnsi="Segoe"/>
                <w:iCs/>
                <w:sz w:val="21"/>
                <w:szCs w:val="21"/>
                <w:u w:val="double"/>
              </w:rPr>
              <w:t>0 $</w:t>
            </w:r>
          </w:p>
        </w:tc>
      </w:tr>
    </w:tbl>
    <w:p w14:paraId="521CD8CE" w14:textId="7CE61E79" w:rsidR="00C41219" w:rsidRDefault="00C41219" w:rsidP="00C41219">
      <w:pPr>
        <w:autoSpaceDE w:val="0"/>
        <w:autoSpaceDN w:val="0"/>
        <w:adjustRightInd w:val="0"/>
        <w:ind w:left="-992" w:right="187"/>
        <w:rPr>
          <w:rFonts w:ascii="Segoe" w:hAnsi="Segoe"/>
          <w:iCs/>
          <w:sz w:val="21"/>
          <w:szCs w:val="21"/>
        </w:rPr>
      </w:pPr>
    </w:p>
    <w:p w14:paraId="096A00EF" w14:textId="77777777" w:rsidR="007D79FE" w:rsidRDefault="007D79FE" w:rsidP="00C41219">
      <w:pPr>
        <w:autoSpaceDE w:val="0"/>
        <w:autoSpaceDN w:val="0"/>
        <w:adjustRightInd w:val="0"/>
        <w:ind w:left="-992" w:right="187"/>
        <w:rPr>
          <w:rFonts w:ascii="Segoe" w:hAnsi="Segoe"/>
          <w:iCs/>
          <w:sz w:val="21"/>
          <w:szCs w:val="21"/>
        </w:rPr>
      </w:pPr>
    </w:p>
    <w:p w14:paraId="2366E5BA" w14:textId="0E0F4CCA" w:rsidR="007D79FE" w:rsidRPr="0022301F" w:rsidRDefault="0070760E" w:rsidP="007D79FE">
      <w:pPr>
        <w:widowControl w:val="0"/>
        <w:autoSpaceDE w:val="0"/>
        <w:autoSpaceDN w:val="0"/>
        <w:adjustRightInd w:val="0"/>
        <w:ind w:left="-851" w:right="-856"/>
        <w:rPr>
          <w:rFonts w:ascii="Segoe UI" w:hAnsi="Segoe UI" w:cs="Segoe UI"/>
          <w:noProof/>
          <w:sz w:val="18"/>
          <w:szCs w:val="18"/>
          <w:u w:val="single"/>
        </w:rPr>
      </w:pPr>
      <w:r>
        <w:rPr>
          <w:rFonts w:ascii="Hailey" w:hAnsi="Hailey" w:cs="Segoe UI"/>
          <w:noProof/>
          <w:sz w:val="26"/>
          <w:szCs w:val="26"/>
          <w:u w:val="single"/>
        </w:rPr>
        <w:t>Patrick Thibert</w:t>
      </w:r>
      <w:r w:rsidR="007D79FE" w:rsidRPr="00D362DB">
        <w:rPr>
          <w:rFonts w:ascii="Segoe UI" w:hAnsi="Segoe UI" w:cs="Segoe UI"/>
          <w:noProof/>
          <w:sz w:val="26"/>
          <w:szCs w:val="26"/>
          <w:u w:val="single"/>
        </w:rPr>
        <w:t xml:space="preserve">  </w:t>
      </w:r>
      <w:r w:rsidR="007D79FE" w:rsidRPr="0022301F">
        <w:rPr>
          <w:rFonts w:ascii="Segoe UI" w:hAnsi="Segoe UI" w:cs="Segoe UI"/>
          <w:noProof/>
          <w:sz w:val="26"/>
          <w:szCs w:val="26"/>
          <w:u w:val="single"/>
        </w:rPr>
        <w:t xml:space="preserve">/  </w:t>
      </w:r>
      <w:r>
        <w:rPr>
          <w:rFonts w:ascii="Hailey" w:hAnsi="Hailey" w:cs="Segoe UI"/>
          <w:noProof/>
          <w:sz w:val="26"/>
          <w:szCs w:val="26"/>
          <w:u w:val="single"/>
        </w:rPr>
        <w:t>Sophie Caron</w:t>
      </w:r>
      <w:r w:rsidR="007D79FE" w:rsidRPr="0022301F">
        <w:rPr>
          <w:rFonts w:ascii="Segoe UI" w:hAnsi="Segoe UI" w:cs="Segoe UI"/>
          <w:noProof/>
          <w:sz w:val="26"/>
          <w:szCs w:val="26"/>
          <w:u w:val="single"/>
        </w:rPr>
        <w:t xml:space="preserve"> </w:t>
      </w:r>
      <w:r w:rsidR="007D79FE" w:rsidRPr="0022301F">
        <w:rPr>
          <w:rFonts w:ascii="Segoe UI" w:hAnsi="Segoe UI" w:cs="Segoe UI"/>
          <w:noProof/>
          <w:sz w:val="18"/>
          <w:szCs w:val="18"/>
          <w:u w:val="single"/>
        </w:rPr>
        <w:t xml:space="preserve">     </w:t>
      </w:r>
    </w:p>
    <w:p w14:paraId="3D87DAE6" w14:textId="77777777" w:rsidR="007D79FE" w:rsidRPr="00D362DB" w:rsidRDefault="007D79FE" w:rsidP="007D79FE">
      <w:pPr>
        <w:ind w:left="-851"/>
        <w:rPr>
          <w:rFonts w:ascii="Segoe UI" w:hAnsi="Segoe UI" w:cs="Segoe UI"/>
          <w:sz w:val="18"/>
          <w:szCs w:val="18"/>
        </w:rPr>
      </w:pPr>
      <w:r w:rsidRPr="00D362DB">
        <w:rPr>
          <w:rFonts w:ascii="Segoe UI" w:hAnsi="Segoe UI" w:cs="Segoe UI"/>
          <w:sz w:val="18"/>
          <w:szCs w:val="18"/>
        </w:rPr>
        <w:t>Signatures, Co-présidences</w:t>
      </w:r>
    </w:p>
    <w:p w14:paraId="243F0298" w14:textId="77777777" w:rsidR="007D79FE" w:rsidRPr="00C41219" w:rsidRDefault="007D79FE" w:rsidP="00C41219">
      <w:pPr>
        <w:autoSpaceDE w:val="0"/>
        <w:autoSpaceDN w:val="0"/>
        <w:adjustRightInd w:val="0"/>
        <w:ind w:left="-992" w:right="187"/>
        <w:rPr>
          <w:rFonts w:ascii="Segoe" w:hAnsi="Segoe"/>
          <w:iCs/>
          <w:sz w:val="21"/>
          <w:szCs w:val="21"/>
        </w:rPr>
      </w:pPr>
    </w:p>
    <w:sectPr w:rsidR="007D79FE" w:rsidRPr="00C41219" w:rsidSect="00700683">
      <w:headerReference w:type="first" r:id="rId8"/>
      <w:pgSz w:w="12240" w:h="15840"/>
      <w:pgMar w:top="1843" w:right="1467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72E13" w14:textId="77777777" w:rsidR="00880AF5" w:rsidRDefault="00880AF5">
      <w:r>
        <w:separator/>
      </w:r>
    </w:p>
  </w:endnote>
  <w:endnote w:type="continuationSeparator" w:id="0">
    <w:p w14:paraId="70D0B270" w14:textId="77777777" w:rsidR="00880AF5" w:rsidRDefault="0088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Hailey">
    <w:panose1 w:val="00000000000000000000"/>
    <w:charset w:val="00"/>
    <w:family w:val="modern"/>
    <w:notTrueType/>
    <w:pitch w:val="variable"/>
    <w:sig w:usb0="80000007" w:usb1="10000048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672DC" w14:textId="77777777" w:rsidR="00880AF5" w:rsidRDefault="00880AF5">
      <w:r>
        <w:separator/>
      </w:r>
    </w:p>
  </w:footnote>
  <w:footnote w:type="continuationSeparator" w:id="0">
    <w:p w14:paraId="53560128" w14:textId="77777777" w:rsidR="00880AF5" w:rsidRDefault="0088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AD25" w14:textId="77777777" w:rsidR="00700683" w:rsidRDefault="00700683" w:rsidP="00700683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382E0886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1" name="Image 1" descr="Logo du CSC Nouvel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du CSC Nouvel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AF97E" w14:textId="7777777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674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379602">
    <w:abstractNumId w:val="2"/>
  </w:num>
  <w:num w:numId="3" w16cid:durableId="363219130">
    <w:abstractNumId w:val="3"/>
  </w:num>
  <w:num w:numId="4" w16cid:durableId="116813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4395F"/>
    <w:rsid w:val="00060F10"/>
    <w:rsid w:val="000C244B"/>
    <w:rsid w:val="000F5B1E"/>
    <w:rsid w:val="00102D98"/>
    <w:rsid w:val="00112310"/>
    <w:rsid w:val="00116302"/>
    <w:rsid w:val="00116D0F"/>
    <w:rsid w:val="00116F10"/>
    <w:rsid w:val="0012256F"/>
    <w:rsid w:val="00130E6C"/>
    <w:rsid w:val="00157962"/>
    <w:rsid w:val="001771AD"/>
    <w:rsid w:val="001A2B36"/>
    <w:rsid w:val="001A50B2"/>
    <w:rsid w:val="001B0750"/>
    <w:rsid w:val="001B2A63"/>
    <w:rsid w:val="001C543F"/>
    <w:rsid w:val="001C6874"/>
    <w:rsid w:val="001D1A66"/>
    <w:rsid w:val="00223101"/>
    <w:rsid w:val="00235003"/>
    <w:rsid w:val="00243C83"/>
    <w:rsid w:val="00287659"/>
    <w:rsid w:val="002B0E51"/>
    <w:rsid w:val="002D4A06"/>
    <w:rsid w:val="002D5988"/>
    <w:rsid w:val="00302A7D"/>
    <w:rsid w:val="00304356"/>
    <w:rsid w:val="00305FF1"/>
    <w:rsid w:val="0033648E"/>
    <w:rsid w:val="00363A68"/>
    <w:rsid w:val="003813F1"/>
    <w:rsid w:val="00390470"/>
    <w:rsid w:val="003A52F5"/>
    <w:rsid w:val="003B6108"/>
    <w:rsid w:val="003B6CF3"/>
    <w:rsid w:val="003C692C"/>
    <w:rsid w:val="003D640E"/>
    <w:rsid w:val="003E1B87"/>
    <w:rsid w:val="00421C81"/>
    <w:rsid w:val="00447E97"/>
    <w:rsid w:val="00475E1A"/>
    <w:rsid w:val="00476CBD"/>
    <w:rsid w:val="00476EF6"/>
    <w:rsid w:val="00487BAD"/>
    <w:rsid w:val="00495A71"/>
    <w:rsid w:val="004C0DAE"/>
    <w:rsid w:val="004D60D6"/>
    <w:rsid w:val="004D6A42"/>
    <w:rsid w:val="004E47F2"/>
    <w:rsid w:val="004F7B2B"/>
    <w:rsid w:val="00504D99"/>
    <w:rsid w:val="00535744"/>
    <w:rsid w:val="0055181A"/>
    <w:rsid w:val="00553B03"/>
    <w:rsid w:val="005655FD"/>
    <w:rsid w:val="00570DC7"/>
    <w:rsid w:val="00574F35"/>
    <w:rsid w:val="00577B33"/>
    <w:rsid w:val="00592572"/>
    <w:rsid w:val="00614D71"/>
    <w:rsid w:val="00620BA1"/>
    <w:rsid w:val="00636645"/>
    <w:rsid w:val="00642479"/>
    <w:rsid w:val="00652B91"/>
    <w:rsid w:val="0065476C"/>
    <w:rsid w:val="00691724"/>
    <w:rsid w:val="00692D25"/>
    <w:rsid w:val="006937D2"/>
    <w:rsid w:val="006A3D8F"/>
    <w:rsid w:val="006B68CF"/>
    <w:rsid w:val="006C1A0B"/>
    <w:rsid w:val="00700683"/>
    <w:rsid w:val="0070760E"/>
    <w:rsid w:val="00716463"/>
    <w:rsid w:val="007174AB"/>
    <w:rsid w:val="00720127"/>
    <w:rsid w:val="00726099"/>
    <w:rsid w:val="00750C0E"/>
    <w:rsid w:val="00753AD0"/>
    <w:rsid w:val="0077208C"/>
    <w:rsid w:val="007877C6"/>
    <w:rsid w:val="0079335B"/>
    <w:rsid w:val="007A038E"/>
    <w:rsid w:val="007A649B"/>
    <w:rsid w:val="007C35FF"/>
    <w:rsid w:val="007D79FE"/>
    <w:rsid w:val="007E0707"/>
    <w:rsid w:val="007E0CFA"/>
    <w:rsid w:val="00812CD4"/>
    <w:rsid w:val="008238EC"/>
    <w:rsid w:val="008324BA"/>
    <w:rsid w:val="008418D8"/>
    <w:rsid w:val="008429DF"/>
    <w:rsid w:val="0084348B"/>
    <w:rsid w:val="0085392D"/>
    <w:rsid w:val="00856680"/>
    <w:rsid w:val="008722BA"/>
    <w:rsid w:val="00880AF5"/>
    <w:rsid w:val="00886D6A"/>
    <w:rsid w:val="00895178"/>
    <w:rsid w:val="008B6FCF"/>
    <w:rsid w:val="008C43BA"/>
    <w:rsid w:val="008D3E69"/>
    <w:rsid w:val="009409B0"/>
    <w:rsid w:val="0095321F"/>
    <w:rsid w:val="00954882"/>
    <w:rsid w:val="009A29F4"/>
    <w:rsid w:val="009A67A4"/>
    <w:rsid w:val="009C05EC"/>
    <w:rsid w:val="009E058F"/>
    <w:rsid w:val="009E4B89"/>
    <w:rsid w:val="00A13C90"/>
    <w:rsid w:val="00A31974"/>
    <w:rsid w:val="00A411E2"/>
    <w:rsid w:val="00A439D9"/>
    <w:rsid w:val="00A806C1"/>
    <w:rsid w:val="00A86B62"/>
    <w:rsid w:val="00A90635"/>
    <w:rsid w:val="00A93CFA"/>
    <w:rsid w:val="00AD5063"/>
    <w:rsid w:val="00B0321B"/>
    <w:rsid w:val="00B26CD7"/>
    <w:rsid w:val="00B745FE"/>
    <w:rsid w:val="00B751C5"/>
    <w:rsid w:val="00B77FBA"/>
    <w:rsid w:val="00B841A1"/>
    <w:rsid w:val="00B8422E"/>
    <w:rsid w:val="00B87083"/>
    <w:rsid w:val="00B943D4"/>
    <w:rsid w:val="00BD4EBC"/>
    <w:rsid w:val="00BD5A3B"/>
    <w:rsid w:val="00C3246E"/>
    <w:rsid w:val="00C326E0"/>
    <w:rsid w:val="00C41219"/>
    <w:rsid w:val="00C54158"/>
    <w:rsid w:val="00C5791A"/>
    <w:rsid w:val="00C65107"/>
    <w:rsid w:val="00C74E36"/>
    <w:rsid w:val="00C75381"/>
    <w:rsid w:val="00CC705F"/>
    <w:rsid w:val="00CD2383"/>
    <w:rsid w:val="00CD723A"/>
    <w:rsid w:val="00CF5DBA"/>
    <w:rsid w:val="00D227A4"/>
    <w:rsid w:val="00D5115D"/>
    <w:rsid w:val="00D53527"/>
    <w:rsid w:val="00D53C5C"/>
    <w:rsid w:val="00D86956"/>
    <w:rsid w:val="00D92D8A"/>
    <w:rsid w:val="00D95AEE"/>
    <w:rsid w:val="00DA308D"/>
    <w:rsid w:val="00DA457F"/>
    <w:rsid w:val="00DB1AE1"/>
    <w:rsid w:val="00DF01B9"/>
    <w:rsid w:val="00DF079E"/>
    <w:rsid w:val="00E02825"/>
    <w:rsid w:val="00E123E0"/>
    <w:rsid w:val="00E353F4"/>
    <w:rsid w:val="00E36DDA"/>
    <w:rsid w:val="00E4297D"/>
    <w:rsid w:val="00E51565"/>
    <w:rsid w:val="00E638DC"/>
    <w:rsid w:val="00E72A9C"/>
    <w:rsid w:val="00E937F4"/>
    <w:rsid w:val="00EA7D5E"/>
    <w:rsid w:val="00ED48B3"/>
    <w:rsid w:val="00ED5A86"/>
    <w:rsid w:val="00EE13D2"/>
    <w:rsid w:val="00EF0EFE"/>
    <w:rsid w:val="00EF2F5E"/>
    <w:rsid w:val="00F10A81"/>
    <w:rsid w:val="00F55CD3"/>
    <w:rsid w:val="00F56789"/>
    <w:rsid w:val="00F608D3"/>
    <w:rsid w:val="00F62225"/>
    <w:rsid w:val="00F803AD"/>
    <w:rsid w:val="00F9798F"/>
    <w:rsid w:val="00FB3EBD"/>
    <w:rsid w:val="00F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table" w:styleId="Grilledutableau">
    <w:name w:val="Table Grid"/>
    <w:basedOn w:val="TableauNormal"/>
    <w:rsid w:val="00C41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DC3A-F7A8-490D-B7B9-29419105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Amélie Cyr</dc:creator>
  <cp:lastModifiedBy>Denise Corriveau</cp:lastModifiedBy>
  <cp:revision>10</cp:revision>
  <cp:lastPrinted>2025-01-16T16:44:00Z</cp:lastPrinted>
  <dcterms:created xsi:type="dcterms:W3CDTF">2025-01-16T16:44:00Z</dcterms:created>
  <dcterms:modified xsi:type="dcterms:W3CDTF">2025-01-24T00:05:00Z</dcterms:modified>
</cp:coreProperties>
</file>