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79D5" w14:textId="77777777" w:rsidR="00423BA8" w:rsidRPr="007556C5" w:rsidRDefault="00423BA8" w:rsidP="0007581B">
      <w:pPr>
        <w:pStyle w:val="Titre1"/>
        <w:ind w:right="-540"/>
        <w:jc w:val="left"/>
        <w:rPr>
          <w:rFonts w:ascii="Segoe Pro" w:hAnsi="Segoe Pro"/>
          <w:smallCaps w:val="0"/>
          <w:color w:val="2C5697"/>
        </w:rPr>
      </w:pPr>
      <w:r w:rsidRPr="007556C5">
        <w:rPr>
          <w:rFonts w:ascii="Segoe Pro" w:hAnsi="Segoe Pro"/>
        </w:rPr>
        <w:drawing>
          <wp:anchor distT="0" distB="0" distL="114300" distR="114300" simplePos="0" relativeHeight="251659776" behindDoc="0" locked="0" layoutInCell="1" allowOverlap="1" wp14:anchorId="01A4A2FD" wp14:editId="57BB8303">
            <wp:simplePos x="0" y="0"/>
            <wp:positionH relativeFrom="column">
              <wp:posOffset>-54973</wp:posOffset>
            </wp:positionH>
            <wp:positionV relativeFrom="paragraph">
              <wp:posOffset>-840105</wp:posOffset>
            </wp:positionV>
            <wp:extent cx="1672046" cy="1065707"/>
            <wp:effectExtent l="0" t="0" r="0" b="0"/>
            <wp:wrapNone/>
            <wp:docPr id="590933382" name="Image 59093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56C5">
        <w:rPr>
          <w:rFonts w:ascii="Segoe Pro" w:hAnsi="Segoe Pro"/>
          <w:smallCaps w:val="0"/>
          <w:color w:val="2C5697"/>
        </w:rPr>
        <w:t>Procès-verbal de la réunion ordinaire du Conseil</w:t>
      </w:r>
    </w:p>
    <w:p w14:paraId="5D63B9C4" w14:textId="54F52DED" w:rsidR="00423BA8" w:rsidRPr="007556C5" w:rsidRDefault="00423BA8" w:rsidP="0007581B">
      <w:pPr>
        <w:tabs>
          <w:tab w:val="left" w:pos="1080"/>
          <w:tab w:val="center" w:pos="4766"/>
        </w:tabs>
        <w:ind w:right="-540"/>
        <w:rPr>
          <w:rFonts w:ascii="Segoe Pro" w:hAnsi="Segoe Pro" w:cs="Arial"/>
          <w:bCs/>
          <w:sz w:val="24"/>
        </w:rPr>
      </w:pPr>
      <w:r w:rsidRPr="007556C5">
        <w:rPr>
          <w:rFonts w:ascii="Segoe Pro" w:hAnsi="Segoe Pro" w:cs="Arial"/>
          <w:bCs/>
          <w:sz w:val="24"/>
        </w:rPr>
        <w:t>Date :</w:t>
      </w:r>
      <w:r w:rsidRPr="007556C5">
        <w:rPr>
          <w:rFonts w:ascii="Segoe Pro" w:hAnsi="Segoe Pro" w:cs="Arial"/>
          <w:bCs/>
          <w:sz w:val="24"/>
        </w:rPr>
        <w:tab/>
        <w:t>Le mardi 2</w:t>
      </w:r>
      <w:r w:rsidR="00F14B12">
        <w:rPr>
          <w:rFonts w:ascii="Segoe Pro" w:hAnsi="Segoe Pro" w:cs="Arial"/>
          <w:bCs/>
          <w:sz w:val="24"/>
        </w:rPr>
        <w:t>9 avril</w:t>
      </w:r>
      <w:r w:rsidRPr="007556C5">
        <w:rPr>
          <w:rFonts w:ascii="Segoe Pro" w:hAnsi="Segoe Pro" w:cs="Arial"/>
          <w:bCs/>
          <w:sz w:val="24"/>
        </w:rPr>
        <w:t xml:space="preserve"> 2025</w:t>
      </w:r>
    </w:p>
    <w:p w14:paraId="55DA88CA" w14:textId="77777777" w:rsidR="00423BA8" w:rsidRPr="007556C5" w:rsidRDefault="00423BA8" w:rsidP="0007581B">
      <w:pPr>
        <w:tabs>
          <w:tab w:val="left" w:pos="1080"/>
        </w:tabs>
        <w:ind w:right="-540"/>
        <w:rPr>
          <w:rFonts w:ascii="Segoe Pro" w:hAnsi="Segoe Pro" w:cs="Segoe UI"/>
          <w:bCs/>
          <w:sz w:val="24"/>
        </w:rPr>
      </w:pPr>
      <w:r w:rsidRPr="007556C5">
        <w:rPr>
          <w:rFonts w:ascii="Segoe Pro" w:hAnsi="Segoe Pro" w:cs="Segoe UI"/>
          <w:bCs/>
          <w:sz w:val="24"/>
        </w:rPr>
        <w:t>Heure :</w:t>
      </w:r>
      <w:r w:rsidRPr="007556C5">
        <w:rPr>
          <w:rFonts w:ascii="Segoe Pro" w:hAnsi="Segoe Pro" w:cs="Segoe UI"/>
          <w:bCs/>
          <w:sz w:val="24"/>
        </w:rPr>
        <w:tab/>
        <w:t>19 h</w:t>
      </w:r>
    </w:p>
    <w:p w14:paraId="3BBE9F80" w14:textId="77777777" w:rsidR="00423BA8" w:rsidRPr="007556C5" w:rsidRDefault="00423BA8" w:rsidP="0007581B">
      <w:pPr>
        <w:tabs>
          <w:tab w:val="left" w:pos="1080"/>
        </w:tabs>
        <w:ind w:right="-540"/>
        <w:rPr>
          <w:rFonts w:ascii="Segoe Pro" w:hAnsi="Segoe Pro" w:cs="Segoe UI"/>
          <w:bCs/>
          <w:sz w:val="24"/>
        </w:rPr>
      </w:pPr>
      <w:r w:rsidRPr="007556C5">
        <w:rPr>
          <w:rFonts w:ascii="Segoe Pro" w:hAnsi="Segoe Pro" w:cs="Segoe UI"/>
          <w:bCs/>
          <w:sz w:val="24"/>
        </w:rPr>
        <w:t>Lieu :</w:t>
      </w:r>
      <w:r w:rsidRPr="007556C5">
        <w:rPr>
          <w:rFonts w:ascii="Segoe Pro" w:hAnsi="Segoe Pro" w:cs="Segoe UI"/>
          <w:bCs/>
          <w:sz w:val="24"/>
        </w:rPr>
        <w:tab/>
        <w:t>Salle Nouvel-Ontario, siège social</w:t>
      </w:r>
    </w:p>
    <w:p w14:paraId="1AF9BD7B" w14:textId="77777777" w:rsidR="00423BA8" w:rsidRPr="007556C5" w:rsidRDefault="00423BA8" w:rsidP="0007581B">
      <w:pPr>
        <w:pBdr>
          <w:bottom w:val="single" w:sz="4" w:space="1" w:color="auto"/>
        </w:pBdr>
        <w:tabs>
          <w:tab w:val="left" w:pos="1080"/>
        </w:tabs>
        <w:ind w:right="-540"/>
        <w:rPr>
          <w:rFonts w:ascii="Segoe Pro" w:hAnsi="Segoe Pro" w:cs="Segoe UI"/>
          <w:color w:val="252424"/>
          <w:szCs w:val="22"/>
          <w:lang w:val="fr-FR"/>
        </w:rPr>
      </w:pPr>
    </w:p>
    <w:p w14:paraId="79E6D233" w14:textId="77777777" w:rsidR="00423BA8" w:rsidRPr="007556C5" w:rsidRDefault="00423BA8" w:rsidP="0007581B">
      <w:pPr>
        <w:widowControl/>
        <w:tabs>
          <w:tab w:val="left" w:pos="6840"/>
        </w:tabs>
        <w:autoSpaceDE/>
        <w:autoSpaceDN/>
        <w:adjustRightInd/>
        <w:spacing w:before="240"/>
        <w:ind w:right="-540"/>
        <w:rPr>
          <w:rFonts w:ascii="Segoe Pro" w:hAnsi="Segoe Pro" w:cs="Arial"/>
          <w:b/>
          <w:szCs w:val="22"/>
        </w:rPr>
      </w:pPr>
      <w:r w:rsidRPr="007556C5">
        <w:rPr>
          <w:rFonts w:ascii="Segoe Pro" w:hAnsi="Segoe Pro" w:cs="Arial"/>
          <w:b/>
          <w:szCs w:val="22"/>
        </w:rPr>
        <w:t>PRÉSENCES</w:t>
      </w:r>
    </w:p>
    <w:p w14:paraId="271AE969" w14:textId="77777777" w:rsidR="00423BA8" w:rsidRPr="007556C5" w:rsidRDefault="00423BA8" w:rsidP="0007581B">
      <w:pPr>
        <w:widowControl/>
        <w:tabs>
          <w:tab w:val="left" w:pos="6840"/>
        </w:tabs>
        <w:autoSpaceDE/>
        <w:autoSpaceDN/>
        <w:adjustRightInd/>
        <w:ind w:right="-540"/>
        <w:rPr>
          <w:rFonts w:ascii="Segoe Pro" w:hAnsi="Segoe Pro" w:cs="Arial"/>
          <w:b/>
          <w:szCs w:val="22"/>
        </w:rPr>
      </w:pPr>
      <w:r w:rsidRPr="007556C5">
        <w:rPr>
          <w:rFonts w:ascii="Segoe Pro" w:hAnsi="Segoe Pro" w:cs="Arial"/>
          <w:b/>
          <w:szCs w:val="22"/>
        </w:rPr>
        <w:t>Conseillères et conseillers scolaires :</w:t>
      </w:r>
    </w:p>
    <w:p w14:paraId="4E7936C9"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Julie Allen</w:t>
      </w:r>
    </w:p>
    <w:p w14:paraId="1B37AE77"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Monique Aubin-Gagné</w:t>
      </w:r>
    </w:p>
    <w:p w14:paraId="422CBEDB"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Claude Berthiaume</w:t>
      </w:r>
    </w:p>
    <w:p w14:paraId="49A2B72B"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Josée Bisson</w:t>
      </w:r>
    </w:p>
    <w:p w14:paraId="47D1FD8A"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Paul Gervais</w:t>
      </w:r>
    </w:p>
    <w:p w14:paraId="5DF88235"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Raymond Joanisse</w:t>
      </w:r>
    </w:p>
    <w:p w14:paraId="21A80B64"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Marcel Legault</w:t>
      </w:r>
    </w:p>
    <w:p w14:paraId="42860389"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Marcel Montpellier, vice-président</w:t>
      </w:r>
    </w:p>
    <w:p w14:paraId="2A42661A"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Suzanne Salituri, présidente</w:t>
      </w:r>
    </w:p>
    <w:p w14:paraId="5053CA49"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Luc Tessier</w:t>
      </w:r>
    </w:p>
    <w:p w14:paraId="3984405D" w14:textId="77777777" w:rsidR="00423BA8" w:rsidRPr="007556C5" w:rsidRDefault="00423BA8" w:rsidP="0007581B">
      <w:pPr>
        <w:widowControl/>
        <w:tabs>
          <w:tab w:val="left" w:pos="6840"/>
        </w:tabs>
        <w:autoSpaceDE/>
        <w:autoSpaceDN/>
        <w:adjustRightInd/>
        <w:ind w:right="-540"/>
        <w:rPr>
          <w:rFonts w:ascii="Segoe Pro" w:hAnsi="Segoe Pro" w:cs="Arial"/>
          <w:b/>
          <w:bCs/>
          <w:szCs w:val="22"/>
        </w:rPr>
      </w:pPr>
      <w:r w:rsidRPr="007556C5">
        <w:rPr>
          <w:rFonts w:ascii="Segoe Pro" w:hAnsi="Segoe Pro" w:cs="Arial"/>
          <w:b/>
          <w:bCs/>
          <w:szCs w:val="22"/>
        </w:rPr>
        <w:t>Élèves conseillères :</w:t>
      </w:r>
    </w:p>
    <w:p w14:paraId="21A61491" w14:textId="2A5AC2DA" w:rsidR="00423BA8" w:rsidRPr="007C281B" w:rsidRDefault="00423BA8" w:rsidP="0007581B">
      <w:pPr>
        <w:widowControl/>
        <w:tabs>
          <w:tab w:val="left" w:pos="6840"/>
        </w:tabs>
        <w:autoSpaceDE/>
        <w:autoSpaceDN/>
        <w:adjustRightInd/>
        <w:ind w:right="-540"/>
        <w:rPr>
          <w:rFonts w:ascii="Segoe Pro" w:hAnsi="Segoe Pro" w:cs="Arial"/>
          <w:szCs w:val="22"/>
          <w:lang w:val="en-CA"/>
        </w:rPr>
      </w:pPr>
      <w:r w:rsidRPr="007C281B">
        <w:rPr>
          <w:rFonts w:ascii="Segoe Pro" w:hAnsi="Segoe Pro" w:cs="Arial"/>
          <w:szCs w:val="22"/>
          <w:lang w:val="en-CA"/>
        </w:rPr>
        <w:t>Mélanie Denis-Plante</w:t>
      </w:r>
    </w:p>
    <w:p w14:paraId="7B6FBDE9" w14:textId="77777777" w:rsidR="00423BA8" w:rsidRPr="007C281B" w:rsidRDefault="00423BA8" w:rsidP="0007581B">
      <w:pPr>
        <w:widowControl/>
        <w:tabs>
          <w:tab w:val="left" w:pos="6840"/>
        </w:tabs>
        <w:autoSpaceDE/>
        <w:autoSpaceDN/>
        <w:adjustRightInd/>
        <w:ind w:right="-540"/>
        <w:rPr>
          <w:rFonts w:ascii="Segoe Pro" w:hAnsi="Segoe Pro" w:cs="Arial"/>
          <w:szCs w:val="22"/>
          <w:lang w:val="en-CA"/>
        </w:rPr>
      </w:pPr>
      <w:r w:rsidRPr="007C281B">
        <w:rPr>
          <w:rFonts w:ascii="Segoe Pro" w:hAnsi="Segoe Pro" w:cs="Arial"/>
          <w:szCs w:val="22"/>
          <w:lang w:val="en-CA"/>
        </w:rPr>
        <w:t>Lydia Raddon (Teams)</w:t>
      </w:r>
    </w:p>
    <w:p w14:paraId="08D59F8A" w14:textId="77777777" w:rsidR="00423BA8" w:rsidRPr="007556C5" w:rsidRDefault="00423BA8" w:rsidP="0007581B">
      <w:pPr>
        <w:widowControl/>
        <w:tabs>
          <w:tab w:val="left" w:pos="6840"/>
        </w:tabs>
        <w:autoSpaceDE/>
        <w:autoSpaceDN/>
        <w:adjustRightInd/>
        <w:ind w:left="6840" w:right="-540" w:hanging="6840"/>
        <w:rPr>
          <w:rFonts w:ascii="Segoe Pro" w:hAnsi="Segoe Pro" w:cs="Arial"/>
          <w:b/>
          <w:szCs w:val="22"/>
        </w:rPr>
      </w:pPr>
      <w:r w:rsidRPr="007556C5">
        <w:rPr>
          <w:rFonts w:ascii="Segoe Pro" w:hAnsi="Segoe Pro" w:cs="Arial"/>
          <w:b/>
          <w:szCs w:val="22"/>
        </w:rPr>
        <w:t>Membres du personnel :</w:t>
      </w:r>
    </w:p>
    <w:p w14:paraId="06562968" w14:textId="522AE3D8"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Maryse Barrette, surintendante d’affaires et de finances</w:t>
      </w:r>
      <w:r>
        <w:rPr>
          <w:rFonts w:ascii="Segoe Pro" w:hAnsi="Segoe Pro" w:cs="Arial"/>
          <w:szCs w:val="22"/>
        </w:rPr>
        <w:t xml:space="preserve"> (Teams)</w:t>
      </w:r>
    </w:p>
    <w:p w14:paraId="327F3E11"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Amélie Cyr, directrice du Service des communications et des relations externes</w:t>
      </w:r>
    </w:p>
    <w:p w14:paraId="567CF05C" w14:textId="05A4160D"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Tracey-Lynn Foucault, surintendante de l’Éducation</w:t>
      </w:r>
      <w:r>
        <w:rPr>
          <w:rFonts w:ascii="Segoe Pro" w:hAnsi="Segoe Pro" w:cs="Arial"/>
          <w:szCs w:val="22"/>
        </w:rPr>
        <w:t xml:space="preserve"> (Teams)</w:t>
      </w:r>
    </w:p>
    <w:p w14:paraId="121DDFA1" w14:textId="77777777" w:rsidR="00423BA8" w:rsidRPr="007556C5" w:rsidRDefault="00423BA8" w:rsidP="0007581B">
      <w:pPr>
        <w:widowControl/>
        <w:tabs>
          <w:tab w:val="left" w:pos="6840"/>
        </w:tabs>
        <w:autoSpaceDE/>
        <w:autoSpaceDN/>
        <w:adjustRightInd/>
        <w:ind w:right="-540"/>
        <w:rPr>
          <w:rFonts w:ascii="Segoe Pro" w:hAnsi="Segoe Pro" w:cs="Arial"/>
          <w:szCs w:val="22"/>
        </w:rPr>
      </w:pPr>
      <w:r w:rsidRPr="007556C5">
        <w:rPr>
          <w:rFonts w:ascii="Segoe Pro" w:hAnsi="Segoe Pro" w:cs="Arial"/>
          <w:szCs w:val="22"/>
        </w:rPr>
        <w:t>Lorraine Mainville, adjointe exécutive (secrétaire de séance)</w:t>
      </w:r>
    </w:p>
    <w:p w14:paraId="1F18CDAD" w14:textId="77777777" w:rsidR="00423BA8" w:rsidRDefault="00423BA8" w:rsidP="0007581B">
      <w:pPr>
        <w:widowControl/>
        <w:tabs>
          <w:tab w:val="left" w:pos="6840"/>
        </w:tabs>
        <w:autoSpaceDE/>
        <w:autoSpaceDN/>
        <w:adjustRightInd/>
        <w:ind w:right="-540"/>
        <w:contextualSpacing/>
        <w:rPr>
          <w:rFonts w:ascii="Segoe Pro" w:hAnsi="Segoe Pro" w:cs="Arial"/>
          <w:szCs w:val="22"/>
        </w:rPr>
      </w:pPr>
      <w:r w:rsidRPr="007556C5">
        <w:rPr>
          <w:rFonts w:ascii="Segoe Pro" w:hAnsi="Segoe Pro" w:cs="Arial"/>
          <w:szCs w:val="22"/>
        </w:rPr>
        <w:t>Tom Michaud, directeur de l’éducation et secrétaire-trésorier</w:t>
      </w:r>
    </w:p>
    <w:p w14:paraId="6DFDEC0D" w14:textId="069D5393" w:rsidR="00284986" w:rsidRPr="007556C5" w:rsidRDefault="00284986" w:rsidP="0007581B">
      <w:pPr>
        <w:widowControl/>
        <w:tabs>
          <w:tab w:val="left" w:pos="6840"/>
        </w:tabs>
        <w:autoSpaceDE/>
        <w:autoSpaceDN/>
        <w:adjustRightInd/>
        <w:ind w:right="-540"/>
        <w:contextualSpacing/>
        <w:rPr>
          <w:rFonts w:ascii="Segoe Pro" w:hAnsi="Segoe Pro" w:cs="Arial"/>
          <w:szCs w:val="22"/>
        </w:rPr>
      </w:pPr>
      <w:r>
        <w:rPr>
          <w:rFonts w:ascii="Segoe Pro" w:hAnsi="Segoe Pro" w:cs="Arial"/>
          <w:szCs w:val="22"/>
        </w:rPr>
        <w:t>Jhonel Morvan, surintendant de l’Éducation (Teams)</w:t>
      </w:r>
    </w:p>
    <w:p w14:paraId="02388D49" w14:textId="713B452A" w:rsidR="00423BA8" w:rsidRPr="0053407D" w:rsidRDefault="00423BA8" w:rsidP="0007581B">
      <w:pPr>
        <w:widowControl/>
        <w:tabs>
          <w:tab w:val="left" w:pos="6840"/>
        </w:tabs>
        <w:autoSpaceDE/>
        <w:autoSpaceDN/>
        <w:adjustRightInd/>
        <w:ind w:right="-540"/>
        <w:contextualSpacing/>
        <w:rPr>
          <w:rFonts w:ascii="Segoe Pro" w:hAnsi="Segoe Pro" w:cs="Arial"/>
          <w:szCs w:val="22"/>
        </w:rPr>
      </w:pPr>
      <w:r w:rsidRPr="007556C5">
        <w:rPr>
          <w:rFonts w:ascii="Segoe Pro" w:hAnsi="Segoe Pro" w:cs="Arial"/>
          <w:szCs w:val="22"/>
        </w:rPr>
        <w:t>Tracy Rossini, directrice exécutive de l’apprentissage</w:t>
      </w:r>
    </w:p>
    <w:p w14:paraId="4E90DD98" w14:textId="77777777" w:rsidR="00423BA8" w:rsidRPr="007556C5" w:rsidRDefault="00423BA8" w:rsidP="0007581B">
      <w:pPr>
        <w:widowControl/>
        <w:tabs>
          <w:tab w:val="left" w:pos="6840"/>
        </w:tabs>
        <w:autoSpaceDE/>
        <w:autoSpaceDN/>
        <w:adjustRightInd/>
        <w:ind w:right="-540"/>
        <w:contextualSpacing/>
        <w:rPr>
          <w:rFonts w:ascii="Segoe Pro" w:hAnsi="Segoe Pro" w:cs="Arial"/>
          <w:b/>
          <w:bCs/>
          <w:szCs w:val="22"/>
        </w:rPr>
      </w:pPr>
      <w:r w:rsidRPr="007556C5">
        <w:rPr>
          <w:rFonts w:ascii="Segoe Pro" w:hAnsi="Segoe Pro" w:cs="Arial"/>
          <w:b/>
          <w:bCs/>
          <w:szCs w:val="22"/>
        </w:rPr>
        <w:t>Membres de l’auditoire :</w:t>
      </w:r>
    </w:p>
    <w:p w14:paraId="2691F347" w14:textId="30485FE3" w:rsidR="00423BA8" w:rsidRDefault="00423BA8" w:rsidP="0007581B">
      <w:pPr>
        <w:widowControl/>
        <w:autoSpaceDE/>
        <w:autoSpaceDN/>
        <w:adjustRightInd/>
        <w:ind w:right="-540"/>
        <w:rPr>
          <w:rFonts w:ascii="Segoe Pro" w:hAnsi="Segoe Pro" w:cs="Arial"/>
          <w:szCs w:val="22"/>
        </w:rPr>
      </w:pPr>
      <w:r w:rsidRPr="007556C5">
        <w:rPr>
          <w:rFonts w:ascii="Segoe Pro" w:hAnsi="Segoe Pro" w:cs="Arial"/>
          <w:szCs w:val="22"/>
        </w:rPr>
        <w:t>Martin Aubin, président AEFO – Unité 61 Moyen-nord catholique</w:t>
      </w:r>
    </w:p>
    <w:p w14:paraId="1FBE8351" w14:textId="205C3F47" w:rsidR="002D489D" w:rsidRDefault="002D489D" w:rsidP="0007581B">
      <w:pPr>
        <w:widowControl/>
        <w:autoSpaceDE/>
        <w:autoSpaceDN/>
        <w:adjustRightInd/>
        <w:ind w:right="-540"/>
        <w:rPr>
          <w:rFonts w:ascii="Segoe Pro" w:hAnsi="Segoe Pro" w:cs="Arial"/>
          <w:szCs w:val="22"/>
        </w:rPr>
      </w:pPr>
      <w:r>
        <w:rPr>
          <w:rFonts w:ascii="Segoe Pro" w:hAnsi="Segoe Pro" w:cs="Arial"/>
          <w:szCs w:val="22"/>
        </w:rPr>
        <w:t>Tina Bélanger, directrice de l’École Jean-Paul II (Val Caron)</w:t>
      </w:r>
    </w:p>
    <w:p w14:paraId="4026A7D2" w14:textId="01A68CDC" w:rsidR="00A9099D" w:rsidRPr="007556C5" w:rsidRDefault="00A9099D" w:rsidP="0007581B">
      <w:pPr>
        <w:widowControl/>
        <w:autoSpaceDE/>
        <w:autoSpaceDN/>
        <w:adjustRightInd/>
        <w:ind w:right="-540"/>
        <w:rPr>
          <w:rFonts w:ascii="Segoe Pro" w:hAnsi="Segoe Pro" w:cs="Arial"/>
          <w:szCs w:val="22"/>
        </w:rPr>
      </w:pPr>
      <w:r>
        <w:rPr>
          <w:rFonts w:ascii="Segoe Pro" w:hAnsi="Segoe Pro" w:cs="Arial"/>
          <w:szCs w:val="22"/>
        </w:rPr>
        <w:t>Stéphane Coutu, président FEESO</w:t>
      </w:r>
    </w:p>
    <w:p w14:paraId="085B0B45" w14:textId="77777777" w:rsidR="00423BA8" w:rsidRDefault="00423BA8" w:rsidP="0007581B">
      <w:pPr>
        <w:widowControl/>
        <w:autoSpaceDE/>
        <w:autoSpaceDN/>
        <w:adjustRightInd/>
        <w:ind w:right="-540"/>
        <w:rPr>
          <w:rFonts w:ascii="Segoe Pro" w:hAnsi="Segoe Pro" w:cs="Arial"/>
          <w:szCs w:val="22"/>
        </w:rPr>
      </w:pPr>
      <w:r w:rsidRPr="007556C5">
        <w:rPr>
          <w:rFonts w:ascii="Segoe Pro" w:hAnsi="Segoe Pro" w:cs="Arial"/>
          <w:szCs w:val="22"/>
        </w:rPr>
        <w:t>Mireille Miron, directrice de l’école St-Paul (Lively)</w:t>
      </w:r>
    </w:p>
    <w:p w14:paraId="0A27FA71" w14:textId="06C16AA0" w:rsidR="00F06615" w:rsidRDefault="00F06615" w:rsidP="0007581B">
      <w:pPr>
        <w:widowControl/>
        <w:autoSpaceDE/>
        <w:autoSpaceDN/>
        <w:adjustRightInd/>
        <w:ind w:right="-540"/>
        <w:rPr>
          <w:rFonts w:ascii="Segoe Pro" w:hAnsi="Segoe Pro" w:cs="Arial"/>
          <w:szCs w:val="22"/>
        </w:rPr>
      </w:pPr>
      <w:r>
        <w:rPr>
          <w:rFonts w:ascii="Segoe Pro" w:hAnsi="Segoe Pro" w:cs="Arial"/>
          <w:szCs w:val="22"/>
        </w:rPr>
        <w:t xml:space="preserve">Mélanie C. Leblanc, directrice du </w:t>
      </w:r>
      <w:r w:rsidR="008402DB">
        <w:rPr>
          <w:rFonts w:ascii="Segoe Pro" w:hAnsi="Segoe Pro" w:cs="Arial"/>
          <w:szCs w:val="22"/>
        </w:rPr>
        <w:t>Collège Notre-Dame</w:t>
      </w:r>
    </w:p>
    <w:p w14:paraId="07C737C4" w14:textId="505CEE16" w:rsidR="002D489D" w:rsidRDefault="002D489D" w:rsidP="0007581B">
      <w:pPr>
        <w:widowControl/>
        <w:autoSpaceDE/>
        <w:autoSpaceDN/>
        <w:adjustRightInd/>
        <w:ind w:right="-540"/>
        <w:rPr>
          <w:rFonts w:ascii="Segoe Pro" w:hAnsi="Segoe Pro" w:cs="Arial"/>
          <w:szCs w:val="22"/>
        </w:rPr>
      </w:pPr>
      <w:r>
        <w:rPr>
          <w:rFonts w:ascii="Segoe Pro" w:hAnsi="Segoe Pro" w:cs="Arial"/>
          <w:szCs w:val="22"/>
        </w:rPr>
        <w:t>Mélanie Vaillancourt, directrice de l’École élémentaire catholique Félix-Ricard (Sudbury)</w:t>
      </w:r>
    </w:p>
    <w:p w14:paraId="6509204B" w14:textId="77777777" w:rsidR="00701B28" w:rsidRDefault="00701B28" w:rsidP="0007581B">
      <w:pPr>
        <w:widowControl/>
        <w:autoSpaceDE/>
        <w:autoSpaceDN/>
        <w:adjustRightInd/>
        <w:ind w:right="-540"/>
        <w:rPr>
          <w:rFonts w:ascii="Segoe Pro" w:hAnsi="Segoe Pro" w:cs="Arial"/>
          <w:szCs w:val="22"/>
        </w:rPr>
      </w:pPr>
    </w:p>
    <w:p w14:paraId="7AE16C2C" w14:textId="39F88925" w:rsidR="00701B28" w:rsidRPr="00701B28" w:rsidRDefault="00701B28" w:rsidP="0007581B">
      <w:pPr>
        <w:widowControl/>
        <w:autoSpaceDE/>
        <w:autoSpaceDN/>
        <w:adjustRightInd/>
        <w:ind w:right="-540"/>
        <w:rPr>
          <w:rFonts w:ascii="Segoe Pro" w:hAnsi="Segoe Pro" w:cs="Arial"/>
          <w:b/>
          <w:bCs/>
          <w:szCs w:val="22"/>
        </w:rPr>
      </w:pPr>
      <w:r w:rsidRPr="00701B28">
        <w:rPr>
          <w:rFonts w:ascii="Segoe Pro" w:hAnsi="Segoe Pro" w:cs="Arial"/>
          <w:b/>
          <w:bCs/>
          <w:szCs w:val="22"/>
        </w:rPr>
        <w:t>ABSENCE MOTIVÉES</w:t>
      </w:r>
    </w:p>
    <w:p w14:paraId="2FBB0786" w14:textId="723619D9" w:rsidR="00701B28" w:rsidRPr="007556C5" w:rsidRDefault="00701B28" w:rsidP="00701B28">
      <w:pPr>
        <w:widowControl/>
        <w:tabs>
          <w:tab w:val="left" w:pos="6840"/>
        </w:tabs>
        <w:autoSpaceDE/>
        <w:autoSpaceDN/>
        <w:adjustRightInd/>
        <w:ind w:right="-540"/>
        <w:rPr>
          <w:rFonts w:ascii="Segoe Pro" w:hAnsi="Segoe Pro" w:cs="Arial"/>
          <w:b/>
          <w:szCs w:val="22"/>
        </w:rPr>
      </w:pPr>
      <w:r w:rsidRPr="007556C5">
        <w:rPr>
          <w:rFonts w:ascii="Segoe Pro" w:hAnsi="Segoe Pro" w:cs="Arial"/>
          <w:b/>
          <w:szCs w:val="22"/>
        </w:rPr>
        <w:t xml:space="preserve">Conseillère </w:t>
      </w:r>
      <w:r w:rsidR="009279BB">
        <w:rPr>
          <w:rFonts w:ascii="Segoe Pro" w:hAnsi="Segoe Pro" w:cs="Arial"/>
          <w:b/>
          <w:szCs w:val="22"/>
        </w:rPr>
        <w:t xml:space="preserve">scolaire </w:t>
      </w:r>
      <w:r w:rsidRPr="007556C5">
        <w:rPr>
          <w:rFonts w:ascii="Segoe Pro" w:hAnsi="Segoe Pro" w:cs="Arial"/>
          <w:b/>
          <w:szCs w:val="22"/>
        </w:rPr>
        <w:t>et conseiller scolaire :</w:t>
      </w:r>
    </w:p>
    <w:p w14:paraId="028BE627" w14:textId="03BED114" w:rsidR="00701B28" w:rsidRDefault="00701B28" w:rsidP="0007581B">
      <w:pPr>
        <w:widowControl/>
        <w:autoSpaceDE/>
        <w:autoSpaceDN/>
        <w:adjustRightInd/>
        <w:ind w:right="-540"/>
        <w:rPr>
          <w:rFonts w:ascii="Segoe Pro" w:hAnsi="Segoe Pro" w:cs="Arial"/>
          <w:szCs w:val="22"/>
        </w:rPr>
      </w:pPr>
      <w:r>
        <w:rPr>
          <w:rFonts w:ascii="Segoe Pro" w:hAnsi="Segoe Pro" w:cs="Arial"/>
          <w:szCs w:val="22"/>
        </w:rPr>
        <w:t>Louise Essiembre</w:t>
      </w:r>
    </w:p>
    <w:p w14:paraId="264FDCE6" w14:textId="3EA72EC2" w:rsidR="009279BB" w:rsidRDefault="00701B28" w:rsidP="00DE0145">
      <w:pPr>
        <w:widowControl/>
        <w:autoSpaceDE/>
        <w:autoSpaceDN/>
        <w:adjustRightInd/>
        <w:ind w:right="-540"/>
        <w:rPr>
          <w:rFonts w:ascii="Segoe Pro" w:hAnsi="Segoe Pro" w:cs="Arial"/>
          <w:szCs w:val="22"/>
        </w:rPr>
      </w:pPr>
      <w:r>
        <w:rPr>
          <w:rFonts w:ascii="Segoe Pro" w:hAnsi="Segoe Pro" w:cs="Arial"/>
          <w:szCs w:val="22"/>
        </w:rPr>
        <w:t>Roger Lemoyne</w:t>
      </w:r>
      <w:r w:rsidR="009279BB">
        <w:rPr>
          <w:rFonts w:ascii="Segoe Pro" w:hAnsi="Segoe Pro" w:cs="Arial"/>
          <w:szCs w:val="22"/>
        </w:rPr>
        <w:br w:type="page"/>
      </w:r>
    </w:p>
    <w:p w14:paraId="27CC1695" w14:textId="77777777" w:rsidR="00423BA8" w:rsidRPr="007556C5" w:rsidRDefault="00423BA8" w:rsidP="0007581B">
      <w:pPr>
        <w:pStyle w:val="PointslODJ"/>
        <w:ind w:right="-540"/>
        <w:rPr>
          <w:rFonts w:ascii="Segoe Pro" w:hAnsi="Segoe Pro"/>
          <w:caps/>
        </w:rPr>
      </w:pPr>
      <w:r w:rsidRPr="007556C5">
        <w:rPr>
          <w:rFonts w:ascii="Segoe Pro" w:hAnsi="Segoe Pro"/>
          <w:caps/>
        </w:rPr>
        <w:lastRenderedPageBreak/>
        <w:t>Ouverture de la séance</w:t>
      </w:r>
    </w:p>
    <w:p w14:paraId="5B8B14AA" w14:textId="53B08A95" w:rsidR="00423BA8" w:rsidRPr="007556C5" w:rsidRDefault="00423BA8" w:rsidP="0007581B">
      <w:pPr>
        <w:pStyle w:val="PointslODJ"/>
        <w:numPr>
          <w:ilvl w:val="0"/>
          <w:numId w:val="0"/>
        </w:numPr>
        <w:ind w:left="360" w:right="-540"/>
        <w:rPr>
          <w:rFonts w:ascii="Segoe Pro" w:hAnsi="Segoe Pro"/>
        </w:rPr>
      </w:pPr>
      <w:r w:rsidRPr="007556C5">
        <w:rPr>
          <w:rFonts w:ascii="Segoe Pro" w:hAnsi="Segoe Pro" w:cs="Segoe UI"/>
        </w:rPr>
        <w:t>M</w:t>
      </w:r>
      <w:r w:rsidRPr="007556C5">
        <w:rPr>
          <w:rFonts w:ascii="Segoe Pro" w:hAnsi="Segoe Pro" w:cs="Segoe UI"/>
          <w:vertAlign w:val="superscript"/>
        </w:rPr>
        <w:t>me</w:t>
      </w:r>
      <w:r w:rsidRPr="007556C5">
        <w:rPr>
          <w:rFonts w:ascii="Segoe Pro" w:hAnsi="Segoe Pro"/>
        </w:rPr>
        <w:t xml:space="preserve"> Salituri ouvre la séance à 18 h 01.</w:t>
      </w:r>
      <w:r w:rsidR="00DE0145">
        <w:rPr>
          <w:rFonts w:ascii="Segoe Pro" w:hAnsi="Segoe Pro"/>
        </w:rPr>
        <w:t xml:space="preserve"> Elle souhaite la bienvenue aux membres de l’auditoire.</w:t>
      </w:r>
    </w:p>
    <w:p w14:paraId="48FFF63C" w14:textId="04FCB278" w:rsidR="009279BB" w:rsidRPr="009279BB" w:rsidRDefault="00CB06C8" w:rsidP="009279BB">
      <w:pPr>
        <w:pStyle w:val="PointslODJ"/>
        <w:ind w:right="-540"/>
        <w:rPr>
          <w:rFonts w:ascii="Segoe Pro" w:hAnsi="Segoe Pro"/>
          <w:caps/>
        </w:rPr>
      </w:pPr>
      <w:r w:rsidRPr="001F70D3">
        <w:rPr>
          <w:rFonts w:ascii="Segoe Pro" w:hAnsi="Segoe Pro"/>
          <w:caps/>
        </w:rPr>
        <w:t>Appel nominal</w:t>
      </w:r>
    </w:p>
    <w:p w14:paraId="7E453C21" w14:textId="7155FDEA" w:rsidR="009279BB" w:rsidRDefault="009279BB" w:rsidP="009279BB">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B67F33" w:rsidRPr="00B67F33">
        <w:rPr>
          <w:rFonts w:ascii="Segoe Pro" w:hAnsi="Segoe Pro" w:cs="Segoe UI"/>
          <w:szCs w:val="22"/>
        </w:rPr>
        <w:t>M</w:t>
      </w:r>
      <w:r w:rsidR="00B67F33" w:rsidRPr="00B67F33">
        <w:rPr>
          <w:rFonts w:ascii="Segoe Pro" w:hAnsi="Segoe Pro" w:cs="Segoe UI"/>
          <w:szCs w:val="22"/>
          <w:vertAlign w:val="superscript"/>
        </w:rPr>
        <w:t>me</w:t>
      </w:r>
      <w:r w:rsidR="00B67F33">
        <w:rPr>
          <w:rFonts w:ascii="Segoe Pro" w:hAnsi="Segoe Pro"/>
          <w:szCs w:val="22"/>
        </w:rPr>
        <w:t xml:space="preserve"> Allen</w:t>
      </w:r>
      <w:r w:rsidRPr="007556C5">
        <w:rPr>
          <w:rFonts w:ascii="Segoe Pro" w:hAnsi="Segoe Pro"/>
          <w:szCs w:val="22"/>
        </w:rPr>
        <w:tab/>
        <w:t>RÉSOLUTION : 25-</w:t>
      </w:r>
      <w:r>
        <w:rPr>
          <w:rFonts w:ascii="Segoe Pro" w:hAnsi="Segoe Pro"/>
          <w:szCs w:val="22"/>
        </w:rPr>
        <w:t>33</w:t>
      </w:r>
      <w:r w:rsidRPr="007556C5">
        <w:rPr>
          <w:rFonts w:ascii="Segoe Pro" w:hAnsi="Segoe Pro"/>
          <w:szCs w:val="22"/>
        </w:rPr>
        <w:br/>
        <w:t xml:space="preserve">APPUYÉ PAR : </w:t>
      </w:r>
      <w:r w:rsidRPr="007556C5">
        <w:rPr>
          <w:rFonts w:ascii="Segoe Pro" w:hAnsi="Segoe Pro"/>
          <w:szCs w:val="22"/>
        </w:rPr>
        <w:tab/>
      </w:r>
      <w:r w:rsidR="00B67F33" w:rsidRPr="00B67F33">
        <w:rPr>
          <w:rFonts w:ascii="Segoe Pro" w:hAnsi="Segoe Pro" w:cs="Segoe UI"/>
          <w:szCs w:val="22"/>
        </w:rPr>
        <w:t>M</w:t>
      </w:r>
      <w:r w:rsidR="00B67F33" w:rsidRPr="00B67F33">
        <w:rPr>
          <w:rFonts w:ascii="Segoe Pro" w:hAnsi="Segoe Pro" w:cs="Segoe UI"/>
          <w:szCs w:val="22"/>
          <w:vertAlign w:val="superscript"/>
        </w:rPr>
        <w:t>me</w:t>
      </w:r>
      <w:r w:rsidR="00B67F33">
        <w:rPr>
          <w:rFonts w:ascii="Segoe Pro" w:hAnsi="Segoe Pro"/>
          <w:szCs w:val="22"/>
        </w:rPr>
        <w:t xml:space="preserve"> Aubin-Gagné</w:t>
      </w:r>
      <w:r w:rsidRPr="007556C5">
        <w:rPr>
          <w:rFonts w:ascii="Segoe Pro" w:hAnsi="Segoe Pro"/>
          <w:szCs w:val="22"/>
        </w:rPr>
        <w:tab/>
        <w:t>ADOPTÉE</w:t>
      </w:r>
    </w:p>
    <w:p w14:paraId="06BC3B8D" w14:textId="2CAF8574" w:rsidR="009279BB" w:rsidRPr="009279BB" w:rsidRDefault="009279BB" w:rsidP="009279BB">
      <w:pPr>
        <w:ind w:left="350" w:right="440"/>
        <w:rPr>
          <w:rFonts w:ascii="Segoe" w:hAnsi="Segoe" w:cs="Arial"/>
          <w:b/>
          <w:szCs w:val="22"/>
        </w:rPr>
      </w:pPr>
      <w:r w:rsidRPr="00CE03A8">
        <w:rPr>
          <w:rFonts w:ascii="Segoe" w:hAnsi="Segoe" w:cs="Arial"/>
          <w:b/>
          <w:szCs w:val="22"/>
        </w:rPr>
        <w:t>« QUE l</w:t>
      </w:r>
      <w:r>
        <w:rPr>
          <w:rFonts w:ascii="Segoe" w:hAnsi="Segoe" w:cs="Arial"/>
          <w:b/>
          <w:szCs w:val="22"/>
        </w:rPr>
        <w:t xml:space="preserve">’absence motivée de </w:t>
      </w:r>
      <w:r w:rsidRPr="009279BB">
        <w:rPr>
          <w:rFonts w:ascii="Segoe Pro" w:hAnsi="Segoe Pro" w:cs="Segoe UI"/>
          <w:b/>
          <w:szCs w:val="22"/>
        </w:rPr>
        <w:t>M</w:t>
      </w:r>
      <w:r w:rsidRPr="009279BB">
        <w:rPr>
          <w:rFonts w:ascii="Segoe Pro" w:hAnsi="Segoe Pro" w:cs="Segoe UI"/>
          <w:b/>
          <w:szCs w:val="22"/>
          <w:vertAlign w:val="superscript"/>
        </w:rPr>
        <w:t>me</w:t>
      </w:r>
      <w:r>
        <w:rPr>
          <w:rFonts w:ascii="Segoe" w:hAnsi="Segoe" w:cs="Arial"/>
          <w:b/>
          <w:szCs w:val="22"/>
        </w:rPr>
        <w:t xml:space="preserve"> Essiembre et de M. Lemoyne soit consignée au procès-verbal de la réunion ord</w:t>
      </w:r>
      <w:r w:rsidRPr="00CE03A8">
        <w:rPr>
          <w:rFonts w:ascii="Segoe" w:hAnsi="Segoe" w:cs="Arial"/>
          <w:b/>
          <w:szCs w:val="22"/>
        </w:rPr>
        <w:t xml:space="preserve">inaire du </w:t>
      </w:r>
      <w:r>
        <w:rPr>
          <w:rFonts w:ascii="Segoe" w:hAnsi="Segoe" w:cs="Arial"/>
          <w:b/>
          <w:szCs w:val="22"/>
        </w:rPr>
        <w:t>29 avril 2025</w:t>
      </w:r>
      <w:r w:rsidRPr="00CE03A8">
        <w:rPr>
          <w:rFonts w:ascii="Segoe" w:hAnsi="Segoe" w:cs="Arial"/>
          <w:b/>
          <w:szCs w:val="22"/>
        </w:rPr>
        <w:t>. »</w:t>
      </w:r>
    </w:p>
    <w:p w14:paraId="0F85744C" w14:textId="5F12DB65" w:rsidR="00A27E10" w:rsidRPr="00A27E10" w:rsidRDefault="00CB06C8" w:rsidP="0007581B">
      <w:pPr>
        <w:pStyle w:val="PointslODJ"/>
        <w:ind w:right="-540"/>
        <w:rPr>
          <w:rFonts w:ascii="Segoe Pro" w:hAnsi="Segoe Pro"/>
          <w:i/>
          <w:sz w:val="20"/>
          <w:szCs w:val="20"/>
        </w:rPr>
      </w:pPr>
      <w:r w:rsidRPr="00F14B12">
        <w:rPr>
          <w:rFonts w:ascii="Segoe Pro" w:hAnsi="Segoe Pro"/>
          <w:caps/>
        </w:rPr>
        <w:t>Adoption de l’ordre du jour</w:t>
      </w:r>
    </w:p>
    <w:p w14:paraId="5F1FC28E" w14:textId="6DCEEB5E" w:rsidR="00E022B1" w:rsidRDefault="00E022B1" w:rsidP="0007581B">
      <w:pPr>
        <w:tabs>
          <w:tab w:val="left" w:pos="360"/>
          <w:tab w:val="left" w:pos="1980"/>
          <w:tab w:val="left" w:pos="7200"/>
        </w:tabs>
        <w:spacing w:after="240"/>
        <w:ind w:left="360" w:right="-540"/>
        <w:rPr>
          <w:rFonts w:ascii="Segoe Pro" w:hAnsi="Segoe Pro"/>
          <w:szCs w:val="22"/>
        </w:rPr>
      </w:pPr>
      <w:r w:rsidRPr="00E022B1">
        <w:rPr>
          <w:rFonts w:ascii="Segoe Pro" w:hAnsi="Segoe Pro" w:cs="Segoe UI"/>
          <w:szCs w:val="22"/>
        </w:rPr>
        <w:t>M</w:t>
      </w:r>
      <w:r w:rsidRPr="00E022B1">
        <w:rPr>
          <w:rFonts w:ascii="Segoe Pro" w:hAnsi="Segoe Pro" w:cs="Segoe UI"/>
          <w:szCs w:val="22"/>
          <w:vertAlign w:val="superscript"/>
        </w:rPr>
        <w:t>me</w:t>
      </w:r>
      <w:r>
        <w:rPr>
          <w:rFonts w:ascii="Segoe Pro" w:hAnsi="Segoe Pro"/>
          <w:szCs w:val="22"/>
        </w:rPr>
        <w:t xml:space="preserve"> Salituri demande de déplacer</w:t>
      </w:r>
      <w:r w:rsidR="00144479">
        <w:rPr>
          <w:rFonts w:ascii="Segoe Pro" w:hAnsi="Segoe Pro"/>
          <w:szCs w:val="22"/>
        </w:rPr>
        <w:t xml:space="preserve"> au 4.4.</w:t>
      </w:r>
      <w:r w:rsidR="005901F4">
        <w:rPr>
          <w:rFonts w:ascii="Segoe Pro" w:hAnsi="Segoe Pro"/>
          <w:szCs w:val="22"/>
        </w:rPr>
        <w:t>,</w:t>
      </w:r>
      <w:r>
        <w:rPr>
          <w:rFonts w:ascii="Segoe Pro" w:hAnsi="Segoe Pro"/>
          <w:szCs w:val="22"/>
        </w:rPr>
        <w:t xml:space="preserve"> </w:t>
      </w:r>
      <w:r w:rsidR="00055C0C">
        <w:rPr>
          <w:rFonts w:ascii="Segoe Pro" w:hAnsi="Segoe Pro"/>
          <w:szCs w:val="22"/>
        </w:rPr>
        <w:t xml:space="preserve">à l’ordre du jour de la séance à huis clos, le </w:t>
      </w:r>
      <w:r w:rsidR="005901F4">
        <w:rPr>
          <w:rFonts w:ascii="Segoe Pro" w:hAnsi="Segoe Pro"/>
          <w:szCs w:val="22"/>
        </w:rPr>
        <w:t>boulet</w:t>
      </w:r>
      <w:r w:rsidR="00055C0C">
        <w:rPr>
          <w:rFonts w:ascii="Segoe Pro" w:hAnsi="Segoe Pro"/>
          <w:szCs w:val="22"/>
        </w:rPr>
        <w:t xml:space="preserve"> sur la formation</w:t>
      </w:r>
      <w:r w:rsidR="005901F4">
        <w:rPr>
          <w:rFonts w:ascii="Segoe Pro" w:hAnsi="Segoe Pro"/>
          <w:szCs w:val="22"/>
        </w:rPr>
        <w:t xml:space="preserve"> </w:t>
      </w:r>
      <w:r w:rsidR="00D65661">
        <w:rPr>
          <w:rFonts w:ascii="Segoe Pro" w:hAnsi="Segoe Pro"/>
          <w:szCs w:val="22"/>
        </w:rPr>
        <w:t>mandaté par le</w:t>
      </w:r>
      <w:r w:rsidR="005901F4">
        <w:rPr>
          <w:rFonts w:ascii="Segoe Pro" w:hAnsi="Segoe Pro"/>
          <w:szCs w:val="22"/>
        </w:rPr>
        <w:t xml:space="preserve"> ministère de l’Éducation </w:t>
      </w:r>
      <w:r w:rsidR="00D65661">
        <w:rPr>
          <w:rFonts w:ascii="Segoe Pro" w:hAnsi="Segoe Pro"/>
          <w:szCs w:val="22"/>
        </w:rPr>
        <w:t>et organisé par l’</w:t>
      </w:r>
      <w:r w:rsidR="00291836">
        <w:rPr>
          <w:rFonts w:ascii="Segoe Pro" w:hAnsi="Segoe Pro"/>
          <w:szCs w:val="22"/>
        </w:rPr>
        <w:t>OESC-CSEO.</w:t>
      </w:r>
    </w:p>
    <w:p w14:paraId="18F40F6B" w14:textId="568C73F4" w:rsidR="00BD135B" w:rsidRDefault="00BD135B" w:rsidP="0007581B">
      <w:pPr>
        <w:tabs>
          <w:tab w:val="left" w:pos="360"/>
          <w:tab w:val="left" w:pos="1980"/>
          <w:tab w:val="left" w:pos="7200"/>
        </w:tabs>
        <w:spacing w:after="240"/>
        <w:ind w:left="360" w:right="-540"/>
        <w:rPr>
          <w:rFonts w:ascii="Segoe Pro" w:hAnsi="Segoe Pro"/>
          <w:szCs w:val="22"/>
        </w:rPr>
      </w:pPr>
      <w:r>
        <w:rPr>
          <w:rFonts w:ascii="Segoe Pro" w:hAnsi="Segoe Pro"/>
          <w:szCs w:val="22"/>
        </w:rPr>
        <w:t xml:space="preserve">M. Joanisse demande l’ajout du 11.3 ACCEC – Journée nationale des </w:t>
      </w:r>
      <w:r w:rsidRPr="004A1698">
        <w:rPr>
          <w:rFonts w:ascii="Segoe Pro" w:hAnsi="Segoe Pro"/>
          <w:szCs w:val="22"/>
          <w:lang w:val="en-CA"/>
        </w:rPr>
        <w:t>Toonies for Tuition</w:t>
      </w:r>
      <w:r>
        <w:rPr>
          <w:rFonts w:ascii="Segoe Pro" w:hAnsi="Segoe Pro"/>
          <w:szCs w:val="22"/>
        </w:rPr>
        <w:t>.</w:t>
      </w:r>
    </w:p>
    <w:p w14:paraId="13868702" w14:textId="52B1007D" w:rsidR="00291836" w:rsidRDefault="00144479" w:rsidP="0007581B">
      <w:pPr>
        <w:tabs>
          <w:tab w:val="left" w:pos="360"/>
          <w:tab w:val="left" w:pos="1980"/>
          <w:tab w:val="left" w:pos="7200"/>
        </w:tabs>
        <w:spacing w:after="240"/>
        <w:ind w:left="360" w:right="-540"/>
        <w:rPr>
          <w:rFonts w:ascii="Segoe Pro" w:hAnsi="Segoe Pro"/>
          <w:szCs w:val="22"/>
        </w:rPr>
      </w:pPr>
      <w:r>
        <w:rPr>
          <w:rFonts w:ascii="Segoe Pro" w:hAnsi="Segoe Pro"/>
          <w:szCs w:val="22"/>
        </w:rPr>
        <w:t xml:space="preserve">M. Berthiaume demande l’ajout de </w:t>
      </w:r>
      <w:r w:rsidR="00246B81">
        <w:rPr>
          <w:rFonts w:ascii="Segoe Pro" w:hAnsi="Segoe Pro"/>
          <w:szCs w:val="22"/>
        </w:rPr>
        <w:t xml:space="preserve">16.1 </w:t>
      </w:r>
      <w:r w:rsidR="007B42A7">
        <w:rPr>
          <w:rFonts w:ascii="Segoe Pro" w:hAnsi="Segoe Pro"/>
          <w:szCs w:val="22"/>
        </w:rPr>
        <w:t>Achats de biens et services canadiens.</w:t>
      </w:r>
    </w:p>
    <w:p w14:paraId="37F718B1" w14:textId="03AB5670" w:rsidR="0007581B" w:rsidRDefault="0007581B" w:rsidP="0007581B">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117E11" w:rsidRPr="00117E11">
        <w:rPr>
          <w:rFonts w:ascii="Segoe Pro" w:hAnsi="Segoe Pro" w:cs="Segoe UI"/>
          <w:szCs w:val="22"/>
        </w:rPr>
        <w:t>M</w:t>
      </w:r>
      <w:r w:rsidR="00117E11" w:rsidRPr="00117E11">
        <w:rPr>
          <w:rFonts w:ascii="Segoe Pro" w:hAnsi="Segoe Pro" w:cs="Segoe UI"/>
          <w:szCs w:val="22"/>
          <w:vertAlign w:val="superscript"/>
        </w:rPr>
        <w:t>me</w:t>
      </w:r>
      <w:r w:rsidR="00117E11">
        <w:rPr>
          <w:rFonts w:ascii="Segoe Pro" w:hAnsi="Segoe Pro"/>
          <w:szCs w:val="22"/>
        </w:rPr>
        <w:t xml:space="preserve"> Bisson</w:t>
      </w:r>
      <w:r w:rsidRPr="007556C5">
        <w:rPr>
          <w:rFonts w:ascii="Segoe Pro" w:hAnsi="Segoe Pro"/>
          <w:szCs w:val="22"/>
        </w:rPr>
        <w:tab/>
        <w:t>RÉSOLUTION : 25-</w:t>
      </w:r>
      <w:r>
        <w:rPr>
          <w:rFonts w:ascii="Segoe Pro" w:hAnsi="Segoe Pro"/>
          <w:szCs w:val="22"/>
        </w:rPr>
        <w:t>3</w:t>
      </w:r>
      <w:r w:rsidR="003C3FA4">
        <w:rPr>
          <w:rFonts w:ascii="Segoe Pro" w:hAnsi="Segoe Pro"/>
          <w:szCs w:val="22"/>
        </w:rPr>
        <w:t>4</w:t>
      </w:r>
      <w:r w:rsidRPr="007556C5">
        <w:rPr>
          <w:rFonts w:ascii="Segoe Pro" w:hAnsi="Segoe Pro"/>
          <w:szCs w:val="22"/>
        </w:rPr>
        <w:br/>
        <w:t xml:space="preserve">APPUYÉ PAR : </w:t>
      </w:r>
      <w:r w:rsidRPr="007556C5">
        <w:rPr>
          <w:rFonts w:ascii="Segoe Pro" w:hAnsi="Segoe Pro"/>
          <w:szCs w:val="22"/>
        </w:rPr>
        <w:tab/>
      </w:r>
      <w:r w:rsidR="00117E11">
        <w:rPr>
          <w:rFonts w:ascii="Segoe Pro" w:hAnsi="Segoe Pro"/>
          <w:szCs w:val="22"/>
        </w:rPr>
        <w:t>M. Joanisse</w:t>
      </w:r>
      <w:r w:rsidRPr="007556C5">
        <w:rPr>
          <w:rFonts w:ascii="Segoe Pro" w:hAnsi="Segoe Pro"/>
          <w:szCs w:val="22"/>
        </w:rPr>
        <w:tab/>
        <w:t>ADOPTÉE</w:t>
      </w:r>
    </w:p>
    <w:p w14:paraId="10F23C11" w14:textId="160973C7" w:rsidR="0007581B" w:rsidRPr="003C3FA4" w:rsidRDefault="003C3FA4" w:rsidP="00515FAF">
      <w:pPr>
        <w:ind w:left="350" w:right="-360"/>
        <w:rPr>
          <w:rFonts w:ascii="Segoe" w:hAnsi="Segoe" w:cs="Arial"/>
          <w:b/>
          <w:szCs w:val="22"/>
        </w:rPr>
      </w:pPr>
      <w:r w:rsidRPr="00CE03A8">
        <w:rPr>
          <w:rFonts w:ascii="Segoe" w:hAnsi="Segoe" w:cs="Arial"/>
          <w:b/>
          <w:szCs w:val="22"/>
        </w:rPr>
        <w:t xml:space="preserve">« QUE le Conseil approuve l’ordre du jour de la réunion ordinaire du </w:t>
      </w:r>
      <w:r>
        <w:rPr>
          <w:rFonts w:ascii="Segoe" w:hAnsi="Segoe" w:cs="Arial"/>
          <w:b/>
          <w:szCs w:val="22"/>
        </w:rPr>
        <w:t>29 avril 2025</w:t>
      </w:r>
      <w:r w:rsidRPr="00CE03A8">
        <w:rPr>
          <w:rFonts w:ascii="Segoe" w:hAnsi="Segoe" w:cs="Arial"/>
          <w:b/>
          <w:szCs w:val="22"/>
        </w:rPr>
        <w:t xml:space="preserve"> tel que </w:t>
      </w:r>
      <w:r w:rsidR="00E022B1">
        <w:rPr>
          <w:rFonts w:ascii="Segoe" w:hAnsi="Segoe" w:cs="Arial"/>
          <w:b/>
          <w:szCs w:val="22"/>
        </w:rPr>
        <w:t>révisé</w:t>
      </w:r>
      <w:r w:rsidRPr="00CE03A8">
        <w:rPr>
          <w:rFonts w:ascii="Segoe" w:hAnsi="Segoe" w:cs="Arial"/>
          <w:b/>
          <w:szCs w:val="22"/>
        </w:rPr>
        <w:t>. »</w:t>
      </w:r>
    </w:p>
    <w:p w14:paraId="7C4195D2" w14:textId="18A3A29B" w:rsidR="00CB06C8" w:rsidRPr="001F70D3" w:rsidRDefault="00CB06C8" w:rsidP="0007581B">
      <w:pPr>
        <w:pStyle w:val="PointslODJ"/>
        <w:tabs>
          <w:tab w:val="left" w:pos="8640"/>
          <w:tab w:val="left" w:pos="8820"/>
        </w:tabs>
        <w:ind w:right="-540"/>
        <w:rPr>
          <w:rFonts w:ascii="Segoe Pro" w:hAnsi="Segoe Pro"/>
          <w:caps/>
        </w:rPr>
      </w:pPr>
      <w:r w:rsidRPr="001F70D3">
        <w:rPr>
          <w:rFonts w:ascii="Segoe Pro" w:hAnsi="Segoe Pro"/>
          <w:caps/>
        </w:rPr>
        <w:t>Déclaration de conflits d’intérêts</w:t>
      </w:r>
      <w:r w:rsidR="001F0F1A">
        <w:rPr>
          <w:rFonts w:ascii="Segoe Pro" w:hAnsi="Segoe Pro"/>
          <w:caps/>
        </w:rPr>
        <w:t xml:space="preserve">     S</w:t>
      </w:r>
      <w:r w:rsidR="001F0F1A" w:rsidRPr="001F0F1A">
        <w:rPr>
          <w:rFonts w:ascii="Segoe Pro" w:hAnsi="Segoe Pro"/>
        </w:rPr>
        <w:t>. o.</w:t>
      </w:r>
    </w:p>
    <w:p w14:paraId="326EE8CE" w14:textId="1E7DB13F" w:rsidR="001F0F1A" w:rsidRPr="001F0F1A" w:rsidRDefault="00CB06C8" w:rsidP="0007581B">
      <w:pPr>
        <w:pStyle w:val="PointslODJ"/>
        <w:tabs>
          <w:tab w:val="clear" w:pos="8280"/>
          <w:tab w:val="clear" w:pos="8400"/>
          <w:tab w:val="right" w:leader="dot" w:pos="8640"/>
          <w:tab w:val="left" w:pos="8820"/>
        </w:tabs>
        <w:ind w:right="-540"/>
        <w:rPr>
          <w:rFonts w:ascii="Segoe Pro" w:hAnsi="Segoe Pro"/>
          <w:caps/>
        </w:rPr>
      </w:pPr>
      <w:r w:rsidRPr="001F70D3">
        <w:rPr>
          <w:rFonts w:ascii="Segoe Pro" w:hAnsi="Segoe Pro"/>
          <w:caps/>
        </w:rPr>
        <w:t>Comité plénier à huis clos</w:t>
      </w:r>
    </w:p>
    <w:p w14:paraId="3E285754" w14:textId="60FD641C" w:rsidR="001F0F1A" w:rsidRPr="007556C5" w:rsidRDefault="001F0F1A" w:rsidP="0007581B">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117E11">
        <w:rPr>
          <w:rFonts w:ascii="Segoe Pro" w:hAnsi="Segoe Pro"/>
          <w:szCs w:val="22"/>
        </w:rPr>
        <w:t>M. Berthiaume</w:t>
      </w:r>
      <w:r w:rsidRPr="007556C5">
        <w:rPr>
          <w:rFonts w:ascii="Segoe Pro" w:hAnsi="Segoe Pro"/>
          <w:szCs w:val="22"/>
        </w:rPr>
        <w:tab/>
        <w:t>RÉSOLUTION : 25-</w:t>
      </w:r>
      <w:r w:rsidR="0007581B">
        <w:rPr>
          <w:rFonts w:ascii="Segoe Pro" w:hAnsi="Segoe Pro"/>
          <w:szCs w:val="22"/>
        </w:rPr>
        <w:t>3</w:t>
      </w:r>
      <w:r w:rsidR="00610C6F">
        <w:rPr>
          <w:rFonts w:ascii="Segoe Pro" w:hAnsi="Segoe Pro"/>
          <w:szCs w:val="22"/>
        </w:rPr>
        <w:t>5</w:t>
      </w:r>
      <w:r w:rsidRPr="007556C5">
        <w:rPr>
          <w:rFonts w:ascii="Segoe Pro" w:hAnsi="Segoe Pro"/>
          <w:szCs w:val="22"/>
        </w:rPr>
        <w:br/>
        <w:t xml:space="preserve">APPUYÉ PAR : </w:t>
      </w:r>
      <w:r w:rsidRPr="007556C5">
        <w:rPr>
          <w:rFonts w:ascii="Segoe Pro" w:hAnsi="Segoe Pro"/>
          <w:szCs w:val="22"/>
        </w:rPr>
        <w:tab/>
      </w:r>
      <w:r w:rsidR="00117E11">
        <w:rPr>
          <w:rFonts w:ascii="Segoe Pro" w:hAnsi="Segoe Pro"/>
          <w:szCs w:val="22"/>
        </w:rPr>
        <w:t>M. Tessier</w:t>
      </w:r>
      <w:r w:rsidRPr="007556C5">
        <w:rPr>
          <w:rFonts w:ascii="Segoe Pro" w:hAnsi="Segoe Pro"/>
          <w:szCs w:val="22"/>
        </w:rPr>
        <w:tab/>
        <w:t>ADOPTÉE</w:t>
      </w:r>
    </w:p>
    <w:p w14:paraId="4142E3C2" w14:textId="6920B54D" w:rsidR="001F0F1A" w:rsidRDefault="00610C6F" w:rsidP="00117E11">
      <w:pPr>
        <w:pStyle w:val="Paragraphedeliste"/>
        <w:tabs>
          <w:tab w:val="left" w:pos="360"/>
        </w:tabs>
        <w:ind w:left="360" w:right="180"/>
        <w:rPr>
          <w:rFonts w:ascii="Segoe" w:hAnsi="Segoe" w:cs="Arial"/>
          <w:b/>
          <w:szCs w:val="22"/>
        </w:rPr>
      </w:pPr>
      <w:r w:rsidRPr="00CE03A8">
        <w:rPr>
          <w:rFonts w:ascii="Segoe" w:hAnsi="Segoe"/>
          <w:b/>
          <w:szCs w:val="22"/>
        </w:rPr>
        <w:t xml:space="preserve">« QUE le Conseil </w:t>
      </w:r>
      <w:r w:rsidRPr="00CE03A8">
        <w:rPr>
          <w:rFonts w:ascii="Segoe" w:hAnsi="Segoe" w:cs="Arial"/>
          <w:b/>
          <w:szCs w:val="22"/>
        </w:rPr>
        <w:t xml:space="preserve">se constitue en comité plénier à huis clos à </w:t>
      </w:r>
      <w:r w:rsidR="00117E11">
        <w:rPr>
          <w:rFonts w:ascii="Segoe" w:hAnsi="Segoe" w:cs="Arial"/>
          <w:b/>
          <w:szCs w:val="22"/>
        </w:rPr>
        <w:t>18 h 06</w:t>
      </w:r>
      <w:r w:rsidRPr="00CE03A8">
        <w:rPr>
          <w:rFonts w:ascii="Segoe" w:hAnsi="Segoe" w:cs="Arial"/>
          <w:b/>
          <w:szCs w:val="22"/>
        </w:rPr>
        <w:t xml:space="preserve">, présidé par </w:t>
      </w:r>
      <w:r>
        <w:rPr>
          <w:rFonts w:ascii="Segoe" w:hAnsi="Segoe" w:cs="Arial"/>
          <w:b/>
          <w:szCs w:val="22"/>
        </w:rPr>
        <w:t>M. Montpellier,</w:t>
      </w:r>
      <w:r w:rsidRPr="00CE03A8">
        <w:rPr>
          <w:rFonts w:ascii="Segoe" w:hAnsi="Segoe" w:cs="Arial"/>
          <w:b/>
          <w:szCs w:val="22"/>
        </w:rPr>
        <w:t xml:space="preserve"> pour traiter de questions conformément à l’article 207(2) de la </w:t>
      </w:r>
      <w:r w:rsidRPr="00CE03A8">
        <w:rPr>
          <w:rFonts w:ascii="Segoe" w:hAnsi="Segoe" w:cs="Arial"/>
          <w:b/>
          <w:i/>
          <w:szCs w:val="22"/>
        </w:rPr>
        <w:t>Loi sur l’éducation</w:t>
      </w:r>
      <w:r w:rsidRPr="00CE03A8">
        <w:rPr>
          <w:rFonts w:ascii="Segoe" w:hAnsi="Segoe" w:cs="Arial"/>
          <w:b/>
          <w:szCs w:val="22"/>
        </w:rPr>
        <w:t>. »</w:t>
      </w:r>
    </w:p>
    <w:p w14:paraId="5FA0FDEE" w14:textId="77777777" w:rsidR="004130C4" w:rsidRDefault="004130C4" w:rsidP="00117E11">
      <w:pPr>
        <w:pStyle w:val="Paragraphedeliste"/>
        <w:tabs>
          <w:tab w:val="left" w:pos="360"/>
        </w:tabs>
        <w:ind w:left="360" w:right="180"/>
        <w:rPr>
          <w:rFonts w:ascii="Segoe" w:hAnsi="Segoe" w:cs="Arial"/>
          <w:b/>
          <w:szCs w:val="22"/>
        </w:rPr>
      </w:pPr>
    </w:p>
    <w:p w14:paraId="647F9D9F" w14:textId="1580EFCF" w:rsidR="004130C4" w:rsidRPr="004130C4" w:rsidRDefault="004130C4" w:rsidP="00117E11">
      <w:pPr>
        <w:pStyle w:val="Paragraphedeliste"/>
        <w:tabs>
          <w:tab w:val="left" w:pos="360"/>
        </w:tabs>
        <w:ind w:left="360" w:right="180"/>
        <w:rPr>
          <w:rFonts w:ascii="Segoe" w:hAnsi="Segoe" w:cs="Arial"/>
          <w:bCs/>
          <w:szCs w:val="22"/>
        </w:rPr>
      </w:pPr>
      <w:r>
        <w:rPr>
          <w:rFonts w:ascii="Segoe" w:hAnsi="Segoe" w:cs="Arial"/>
          <w:bCs/>
          <w:szCs w:val="22"/>
        </w:rPr>
        <w:t>La séance à huis clos est levée à 18 h 52.</w:t>
      </w:r>
    </w:p>
    <w:p w14:paraId="6E16FF3C" w14:textId="6DDE180C" w:rsidR="001F0F1A" w:rsidRPr="001F0F1A" w:rsidRDefault="00CB06C8" w:rsidP="0007581B">
      <w:pPr>
        <w:pStyle w:val="PointslODJ"/>
        <w:tabs>
          <w:tab w:val="clear" w:pos="8280"/>
          <w:tab w:val="clear" w:pos="8400"/>
          <w:tab w:val="right" w:leader="dot" w:pos="8460"/>
          <w:tab w:val="left" w:pos="8640"/>
          <w:tab w:val="left" w:pos="8820"/>
        </w:tabs>
        <w:ind w:right="-540"/>
        <w:rPr>
          <w:rFonts w:ascii="Segoe Pro" w:hAnsi="Segoe Pro"/>
          <w:caps/>
        </w:rPr>
      </w:pPr>
      <w:r w:rsidRPr="001F70D3">
        <w:rPr>
          <w:rFonts w:ascii="Segoe Pro" w:hAnsi="Segoe Pro"/>
          <w:caps/>
        </w:rPr>
        <w:t>comité plénier</w:t>
      </w:r>
    </w:p>
    <w:p w14:paraId="0821052F" w14:textId="5868F0A0" w:rsidR="001F0F1A" w:rsidRPr="00CB65A5" w:rsidRDefault="00CB65A5" w:rsidP="0007581B">
      <w:pPr>
        <w:pStyle w:val="PointslODJ"/>
        <w:numPr>
          <w:ilvl w:val="0"/>
          <w:numId w:val="0"/>
        </w:numPr>
        <w:tabs>
          <w:tab w:val="clear" w:pos="8280"/>
          <w:tab w:val="clear" w:pos="8400"/>
          <w:tab w:val="right" w:leader="dot" w:pos="8460"/>
          <w:tab w:val="left" w:pos="8640"/>
          <w:tab w:val="left" w:pos="8820"/>
        </w:tabs>
        <w:ind w:left="360" w:right="-540"/>
        <w:rPr>
          <w:rFonts w:ascii="Segoe Pro" w:hAnsi="Segoe Pro"/>
        </w:rPr>
      </w:pPr>
      <w:r w:rsidRPr="00CB65A5">
        <w:rPr>
          <w:rFonts w:ascii="Segoe Pro" w:hAnsi="Segoe Pro"/>
        </w:rPr>
        <w:t xml:space="preserve">La séance publique reprend à </w:t>
      </w:r>
      <w:r w:rsidR="00117E11">
        <w:rPr>
          <w:rFonts w:ascii="Segoe Pro" w:hAnsi="Segoe Pro"/>
        </w:rPr>
        <w:t>19 h.</w:t>
      </w:r>
    </w:p>
    <w:p w14:paraId="2225F85C" w14:textId="5750E672" w:rsidR="00CB06C8" w:rsidRDefault="00CB06C8" w:rsidP="0007581B">
      <w:pPr>
        <w:pStyle w:val="PointslODJ"/>
        <w:tabs>
          <w:tab w:val="clear" w:pos="8280"/>
          <w:tab w:val="clear" w:pos="8400"/>
          <w:tab w:val="right" w:leader="dot" w:pos="8460"/>
          <w:tab w:val="left" w:pos="8640"/>
          <w:tab w:val="left" w:pos="8820"/>
        </w:tabs>
        <w:ind w:right="-540"/>
        <w:rPr>
          <w:rFonts w:ascii="Segoe Pro" w:hAnsi="Segoe Pro"/>
          <w:caps/>
        </w:rPr>
      </w:pPr>
      <w:r w:rsidRPr="001F70D3">
        <w:rPr>
          <w:rFonts w:ascii="Segoe Pro" w:hAnsi="Segoe Pro"/>
          <w:caps/>
        </w:rPr>
        <w:t>reconnais</w:t>
      </w:r>
      <w:r w:rsidR="00EE03B4">
        <w:rPr>
          <w:rFonts w:ascii="Segoe Pro" w:hAnsi="Segoe Pro"/>
          <w:caps/>
        </w:rPr>
        <w:t>S</w:t>
      </w:r>
      <w:r w:rsidRPr="001F70D3">
        <w:rPr>
          <w:rFonts w:ascii="Segoe Pro" w:hAnsi="Segoe Pro"/>
          <w:caps/>
        </w:rPr>
        <w:t>ance du territoire</w:t>
      </w:r>
      <w:r w:rsidR="00512F98">
        <w:rPr>
          <w:rFonts w:ascii="Segoe Pro" w:hAnsi="Segoe Pro"/>
          <w:caps/>
        </w:rPr>
        <w:t xml:space="preserve"> </w:t>
      </w:r>
    </w:p>
    <w:p w14:paraId="61CC4453" w14:textId="03833E00" w:rsidR="001F0F1A" w:rsidRPr="001F0F1A" w:rsidRDefault="001F0F1A" w:rsidP="0007581B">
      <w:pPr>
        <w:pStyle w:val="PointslODJ"/>
        <w:numPr>
          <w:ilvl w:val="0"/>
          <w:numId w:val="0"/>
        </w:numPr>
        <w:tabs>
          <w:tab w:val="clear" w:pos="8280"/>
          <w:tab w:val="clear" w:pos="8400"/>
          <w:tab w:val="right" w:leader="dot" w:pos="8460"/>
          <w:tab w:val="left" w:pos="8640"/>
          <w:tab w:val="left" w:pos="8820"/>
        </w:tabs>
        <w:ind w:left="360" w:right="-540"/>
        <w:rPr>
          <w:rFonts w:ascii="Segoe Pro" w:hAnsi="Segoe Pro"/>
        </w:rPr>
      </w:pPr>
      <w:r w:rsidRPr="001F0F1A">
        <w:rPr>
          <w:rFonts w:ascii="Segoe Pro" w:hAnsi="Segoe Pro" w:cs="Segoe UI"/>
        </w:rPr>
        <w:t>M</w:t>
      </w:r>
      <w:r w:rsidRPr="001F0F1A">
        <w:rPr>
          <w:rFonts w:ascii="Segoe Pro" w:hAnsi="Segoe Pro" w:cs="Segoe UI"/>
          <w:vertAlign w:val="superscript"/>
        </w:rPr>
        <w:t>me</w:t>
      </w:r>
      <w:r>
        <w:rPr>
          <w:rFonts w:ascii="Segoe Pro" w:hAnsi="Segoe Pro" w:cs="Segoe UI"/>
        </w:rPr>
        <w:t xml:space="preserve"> Salituri prononce la reconnaissance du territoire.</w:t>
      </w:r>
    </w:p>
    <w:p w14:paraId="073A7B9C" w14:textId="77777777" w:rsidR="00F14B12" w:rsidRDefault="00CB06C8" w:rsidP="0007581B">
      <w:pPr>
        <w:pStyle w:val="PointslODJ"/>
        <w:tabs>
          <w:tab w:val="clear" w:pos="8280"/>
          <w:tab w:val="clear" w:pos="8400"/>
          <w:tab w:val="right" w:leader="dot" w:pos="8460"/>
          <w:tab w:val="left" w:pos="8640"/>
          <w:tab w:val="left" w:pos="8820"/>
        </w:tabs>
        <w:ind w:right="-540"/>
        <w:rPr>
          <w:rFonts w:ascii="Segoe Pro" w:hAnsi="Segoe Pro"/>
          <w:caps/>
        </w:rPr>
      </w:pPr>
      <w:r w:rsidRPr="001F70D3">
        <w:rPr>
          <w:rFonts w:ascii="Segoe Pro" w:hAnsi="Segoe Pro"/>
          <w:caps/>
        </w:rPr>
        <w:lastRenderedPageBreak/>
        <w:t>Prière</w:t>
      </w:r>
    </w:p>
    <w:p w14:paraId="438A51FC" w14:textId="46686756" w:rsidR="001A42D6" w:rsidRPr="003B27AF" w:rsidRDefault="00510E7E" w:rsidP="0007581B">
      <w:pPr>
        <w:pStyle w:val="PointslODJ"/>
        <w:numPr>
          <w:ilvl w:val="0"/>
          <w:numId w:val="0"/>
        </w:numPr>
        <w:tabs>
          <w:tab w:val="clear" w:pos="8280"/>
          <w:tab w:val="clear" w:pos="8400"/>
          <w:tab w:val="right" w:leader="dot" w:pos="8460"/>
          <w:tab w:val="left" w:pos="8640"/>
          <w:tab w:val="left" w:pos="8820"/>
        </w:tabs>
        <w:ind w:left="360" w:right="-540"/>
        <w:rPr>
          <w:rFonts w:ascii="Segoe Pro" w:hAnsi="Segoe Pro"/>
          <w:caps/>
        </w:rPr>
      </w:pPr>
      <w:r>
        <w:rPr>
          <w:rFonts w:ascii="Segoe Pro" w:hAnsi="Segoe Pro" w:cs="Segoe UI"/>
        </w:rPr>
        <w:t>M. Berthiaume</w:t>
      </w:r>
      <w:r w:rsidR="00EF6277">
        <w:rPr>
          <w:rFonts w:ascii="Segoe Pro" w:hAnsi="Segoe Pro" w:cs="Segoe UI"/>
        </w:rPr>
        <w:t xml:space="preserve"> récite la prière inspirée du fruit de l’Esprit : </w:t>
      </w:r>
      <w:r w:rsidR="00DE126B">
        <w:rPr>
          <w:rFonts w:ascii="Segoe Pro" w:hAnsi="Segoe Pro" w:cs="Segoe UI"/>
        </w:rPr>
        <w:t>la joie</w:t>
      </w:r>
      <w:r w:rsidR="00117E11">
        <w:rPr>
          <w:rFonts w:ascii="Segoe Pro" w:hAnsi="Segoe Pro" w:cs="Segoe UI"/>
        </w:rPr>
        <w:t xml:space="preserve"> (</w:t>
      </w:r>
      <w:r w:rsidR="000E4B5D">
        <w:rPr>
          <w:rFonts w:ascii="Segoe Pro" w:hAnsi="Segoe Pro" w:cs="Segoe UI"/>
        </w:rPr>
        <w:t>résurrection</w:t>
      </w:r>
      <w:r w:rsidR="00117E11">
        <w:rPr>
          <w:rFonts w:ascii="Segoe Pro" w:hAnsi="Segoe Pro" w:cs="Segoe UI"/>
        </w:rPr>
        <w:t>).</w:t>
      </w:r>
    </w:p>
    <w:p w14:paraId="7D0179BD" w14:textId="77A13F70" w:rsidR="000E4B5D" w:rsidRPr="007B42A7" w:rsidRDefault="00CB06C8" w:rsidP="009909C7">
      <w:pPr>
        <w:pStyle w:val="PointslODJ"/>
        <w:widowControl/>
        <w:autoSpaceDE/>
        <w:autoSpaceDN/>
        <w:adjustRightInd/>
        <w:ind w:right="-540"/>
        <w:rPr>
          <w:rFonts w:ascii="Segoe Pro" w:hAnsi="Segoe Pro"/>
          <w:caps/>
        </w:rPr>
      </w:pPr>
      <w:r w:rsidRPr="007B42A7">
        <w:rPr>
          <w:rFonts w:ascii="Segoe Pro" w:hAnsi="Segoe Pro"/>
          <w:caps/>
        </w:rPr>
        <w:t>Adoption d</w:t>
      </w:r>
      <w:r w:rsidR="00F64045" w:rsidRPr="007B42A7">
        <w:rPr>
          <w:rFonts w:ascii="Segoe Pro" w:hAnsi="Segoe Pro"/>
          <w:caps/>
        </w:rPr>
        <w:t>es</w:t>
      </w:r>
      <w:r w:rsidRPr="007B42A7">
        <w:rPr>
          <w:rFonts w:ascii="Segoe Pro" w:hAnsi="Segoe Pro"/>
          <w:caps/>
        </w:rPr>
        <w:t xml:space="preserve"> procès-verba</w:t>
      </w:r>
      <w:r w:rsidR="00F64045" w:rsidRPr="007B42A7">
        <w:rPr>
          <w:rFonts w:ascii="Segoe Pro" w:hAnsi="Segoe Pro"/>
          <w:caps/>
        </w:rPr>
        <w:t>ux</w:t>
      </w:r>
    </w:p>
    <w:p w14:paraId="2BE873EF" w14:textId="3B022983" w:rsidR="00EF3E96" w:rsidRPr="008D7258" w:rsidRDefault="00CB06C8" w:rsidP="0007581B">
      <w:pPr>
        <w:pStyle w:val="PointslODJ"/>
        <w:numPr>
          <w:ilvl w:val="0"/>
          <w:numId w:val="3"/>
        </w:numPr>
        <w:tabs>
          <w:tab w:val="clear" w:pos="8280"/>
          <w:tab w:val="clear" w:pos="8400"/>
          <w:tab w:val="right" w:leader="dot" w:pos="8460"/>
          <w:tab w:val="left" w:pos="8640"/>
        </w:tabs>
        <w:ind w:right="-540"/>
        <w:rPr>
          <w:rFonts w:ascii="Segoe Pro" w:hAnsi="Segoe Pro"/>
        </w:rPr>
      </w:pPr>
      <w:r w:rsidRPr="001F70D3">
        <w:rPr>
          <w:rFonts w:ascii="Segoe Pro" w:hAnsi="Segoe Pro"/>
          <w:szCs w:val="24"/>
        </w:rPr>
        <w:t>Réunion</w:t>
      </w:r>
      <w:r w:rsidRPr="001F70D3">
        <w:rPr>
          <w:rFonts w:ascii="Segoe Pro" w:hAnsi="Segoe Pro"/>
        </w:rPr>
        <w:t xml:space="preserve"> ordinaire du Conseil du </w:t>
      </w:r>
      <w:r w:rsidR="00F64045">
        <w:rPr>
          <w:rFonts w:ascii="Segoe Pro" w:hAnsi="Segoe Pro"/>
        </w:rPr>
        <w:t>2</w:t>
      </w:r>
      <w:r w:rsidR="003D51F3">
        <w:rPr>
          <w:rFonts w:ascii="Segoe Pro" w:hAnsi="Segoe Pro"/>
        </w:rPr>
        <w:t>5</w:t>
      </w:r>
      <w:r w:rsidR="00F64045">
        <w:rPr>
          <w:rFonts w:ascii="Segoe Pro" w:hAnsi="Segoe Pro"/>
        </w:rPr>
        <w:t xml:space="preserve"> février</w:t>
      </w:r>
      <w:r w:rsidR="00725083">
        <w:rPr>
          <w:rFonts w:ascii="Segoe Pro" w:hAnsi="Segoe Pro"/>
        </w:rPr>
        <w:t xml:space="preserve"> 202</w:t>
      </w:r>
      <w:r w:rsidR="003D51F3">
        <w:rPr>
          <w:rFonts w:ascii="Segoe Pro" w:hAnsi="Segoe Pro"/>
        </w:rPr>
        <w:t>5</w:t>
      </w:r>
    </w:p>
    <w:p w14:paraId="3ADEA462" w14:textId="09D9538C" w:rsidR="00EE3748" w:rsidRPr="007556C5" w:rsidRDefault="00EE3748" w:rsidP="0007581B">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0E4B5D">
        <w:rPr>
          <w:rFonts w:ascii="Segoe Pro" w:hAnsi="Segoe Pro"/>
          <w:szCs w:val="22"/>
        </w:rPr>
        <w:t>M. Tessier</w:t>
      </w:r>
      <w:r w:rsidRPr="007556C5">
        <w:rPr>
          <w:rFonts w:ascii="Segoe Pro" w:hAnsi="Segoe Pro"/>
          <w:szCs w:val="22"/>
        </w:rPr>
        <w:tab/>
        <w:t>RÉSOLUTION : 25-</w:t>
      </w:r>
      <w:r w:rsidR="0007581B">
        <w:rPr>
          <w:rFonts w:ascii="Segoe Pro" w:hAnsi="Segoe Pro"/>
          <w:szCs w:val="22"/>
        </w:rPr>
        <w:t>36</w:t>
      </w:r>
      <w:r w:rsidRPr="007556C5">
        <w:rPr>
          <w:rFonts w:ascii="Segoe Pro" w:hAnsi="Segoe Pro"/>
          <w:szCs w:val="22"/>
        </w:rPr>
        <w:br/>
        <w:t xml:space="preserve">APPUYÉ PAR : </w:t>
      </w:r>
      <w:r w:rsidRPr="007556C5">
        <w:rPr>
          <w:rFonts w:ascii="Segoe Pro" w:hAnsi="Segoe Pro"/>
          <w:szCs w:val="22"/>
        </w:rPr>
        <w:tab/>
      </w:r>
      <w:r w:rsidR="000E4B5D" w:rsidRPr="000E4B5D">
        <w:rPr>
          <w:rFonts w:ascii="Segoe Pro" w:hAnsi="Segoe Pro" w:cs="Segoe UI"/>
          <w:szCs w:val="22"/>
        </w:rPr>
        <w:t>M</w:t>
      </w:r>
      <w:r w:rsidR="000E4B5D" w:rsidRPr="000E4B5D">
        <w:rPr>
          <w:rFonts w:ascii="Segoe Pro" w:hAnsi="Segoe Pro" w:cs="Segoe UI"/>
          <w:szCs w:val="22"/>
          <w:vertAlign w:val="superscript"/>
        </w:rPr>
        <w:t>me</w:t>
      </w:r>
      <w:r w:rsidR="000E4B5D">
        <w:rPr>
          <w:rFonts w:ascii="Segoe Pro" w:hAnsi="Segoe Pro"/>
          <w:szCs w:val="22"/>
        </w:rPr>
        <w:t xml:space="preserve"> Allen</w:t>
      </w:r>
      <w:r w:rsidRPr="007556C5">
        <w:rPr>
          <w:rFonts w:ascii="Segoe Pro" w:hAnsi="Segoe Pro"/>
          <w:szCs w:val="22"/>
        </w:rPr>
        <w:tab/>
        <w:t>ADOPTÉE</w:t>
      </w:r>
    </w:p>
    <w:p w14:paraId="72156C0A" w14:textId="6D0914E5" w:rsidR="00EE3748" w:rsidRDefault="003276B8" w:rsidP="0007581B">
      <w:pPr>
        <w:pStyle w:val="PointslODJ"/>
        <w:numPr>
          <w:ilvl w:val="0"/>
          <w:numId w:val="0"/>
        </w:numPr>
        <w:tabs>
          <w:tab w:val="clear" w:pos="8280"/>
          <w:tab w:val="clear" w:pos="8400"/>
          <w:tab w:val="right" w:leader="dot" w:pos="8460"/>
          <w:tab w:val="left" w:pos="8640"/>
        </w:tabs>
        <w:spacing w:after="0"/>
        <w:ind w:left="360" w:right="-540"/>
        <w:rPr>
          <w:rFonts w:ascii="Segoe Pro" w:hAnsi="Segoe Pro"/>
        </w:rPr>
      </w:pPr>
      <w:r w:rsidRPr="00CE03A8">
        <w:rPr>
          <w:rFonts w:cs="Arial"/>
          <w:b/>
        </w:rPr>
        <w:t xml:space="preserve">« QUE le Conseil approuve le procès-verbal de la réunion ordinaire du Conseil tenue le </w:t>
      </w:r>
      <w:r>
        <w:rPr>
          <w:rFonts w:cs="Arial"/>
          <w:b/>
        </w:rPr>
        <w:t>25 février 2025</w:t>
      </w:r>
      <w:r w:rsidRPr="00CE03A8">
        <w:rPr>
          <w:rFonts w:cs="Arial"/>
          <w:b/>
        </w:rPr>
        <w:t xml:space="preserve"> tel que présenté. »</w:t>
      </w:r>
    </w:p>
    <w:p w14:paraId="40AE2027" w14:textId="46D5C3ED" w:rsidR="00F30921" w:rsidRDefault="00F30921" w:rsidP="0007581B">
      <w:pPr>
        <w:pStyle w:val="PointslODJ"/>
        <w:numPr>
          <w:ilvl w:val="0"/>
          <w:numId w:val="3"/>
        </w:numPr>
        <w:tabs>
          <w:tab w:val="clear" w:pos="8280"/>
          <w:tab w:val="clear" w:pos="8400"/>
          <w:tab w:val="right" w:leader="dot" w:pos="8460"/>
          <w:tab w:val="left" w:pos="8640"/>
        </w:tabs>
        <w:ind w:right="-540"/>
        <w:rPr>
          <w:rFonts w:ascii="Segoe Pro" w:hAnsi="Segoe Pro"/>
        </w:rPr>
      </w:pPr>
      <w:r w:rsidRPr="008D7258">
        <w:rPr>
          <w:rFonts w:ascii="Segoe Pro" w:hAnsi="Segoe Pro"/>
          <w:szCs w:val="24"/>
        </w:rPr>
        <w:t>Réunion</w:t>
      </w:r>
      <w:r>
        <w:rPr>
          <w:rFonts w:ascii="Segoe Pro" w:hAnsi="Segoe Pro"/>
        </w:rPr>
        <w:t xml:space="preserve"> extraordinaire du Conseil du </w:t>
      </w:r>
      <w:r w:rsidR="003D51F3">
        <w:rPr>
          <w:rFonts w:ascii="Segoe Pro" w:hAnsi="Segoe Pro"/>
        </w:rPr>
        <w:t>31 mars 2025</w:t>
      </w:r>
    </w:p>
    <w:p w14:paraId="67AEA7BB" w14:textId="59F1B5C8" w:rsidR="008D7258" w:rsidRPr="007556C5" w:rsidRDefault="008D7258" w:rsidP="0007581B">
      <w:pPr>
        <w:tabs>
          <w:tab w:val="left" w:pos="360"/>
          <w:tab w:val="left" w:pos="1980"/>
          <w:tab w:val="left" w:pos="7200"/>
        </w:tabs>
        <w:spacing w:after="240"/>
        <w:ind w:left="360" w:right="-540"/>
        <w:rPr>
          <w:rFonts w:ascii="Segoe Pro" w:hAnsi="Segoe Pro"/>
          <w:szCs w:val="22"/>
        </w:rPr>
      </w:pPr>
      <w:r w:rsidRPr="007556C5">
        <w:rPr>
          <w:rFonts w:ascii="Segoe Pro" w:hAnsi="Segoe Pro"/>
          <w:szCs w:val="22"/>
        </w:rPr>
        <w:t xml:space="preserve">PROPOSÉ PAR : </w:t>
      </w:r>
      <w:r w:rsidRPr="007556C5">
        <w:rPr>
          <w:rFonts w:ascii="Segoe Pro" w:hAnsi="Segoe Pro"/>
          <w:szCs w:val="22"/>
        </w:rPr>
        <w:tab/>
      </w:r>
      <w:r w:rsidR="000E4B5D" w:rsidRPr="000E4B5D">
        <w:rPr>
          <w:rFonts w:ascii="Segoe Pro" w:hAnsi="Segoe Pro" w:cs="Segoe UI"/>
          <w:szCs w:val="22"/>
        </w:rPr>
        <w:t>M</w:t>
      </w:r>
      <w:r w:rsidR="000E4B5D" w:rsidRPr="000E4B5D">
        <w:rPr>
          <w:rFonts w:ascii="Segoe Pro" w:hAnsi="Segoe Pro" w:cs="Segoe UI"/>
          <w:szCs w:val="22"/>
          <w:vertAlign w:val="superscript"/>
        </w:rPr>
        <w:t>me</w:t>
      </w:r>
      <w:r w:rsidR="000E4B5D">
        <w:rPr>
          <w:rFonts w:ascii="Segoe Pro" w:hAnsi="Segoe Pro"/>
          <w:szCs w:val="22"/>
        </w:rPr>
        <w:t xml:space="preserve"> Bisson</w:t>
      </w:r>
      <w:r w:rsidRPr="007556C5">
        <w:rPr>
          <w:rFonts w:ascii="Segoe Pro" w:hAnsi="Segoe Pro"/>
          <w:szCs w:val="22"/>
        </w:rPr>
        <w:tab/>
        <w:t>RÉSOLUTION : 25-</w:t>
      </w:r>
      <w:r w:rsidR="0007581B">
        <w:rPr>
          <w:rFonts w:ascii="Segoe Pro" w:hAnsi="Segoe Pro"/>
          <w:szCs w:val="22"/>
        </w:rPr>
        <w:t>37</w:t>
      </w:r>
      <w:r w:rsidRPr="007556C5">
        <w:rPr>
          <w:rFonts w:ascii="Segoe Pro" w:hAnsi="Segoe Pro"/>
          <w:szCs w:val="22"/>
        </w:rPr>
        <w:br/>
        <w:t xml:space="preserve">APPUYÉ PAR : </w:t>
      </w:r>
      <w:r w:rsidRPr="007556C5">
        <w:rPr>
          <w:rFonts w:ascii="Segoe Pro" w:hAnsi="Segoe Pro"/>
          <w:szCs w:val="22"/>
        </w:rPr>
        <w:tab/>
      </w:r>
      <w:r w:rsidR="000E4B5D">
        <w:rPr>
          <w:rFonts w:ascii="Segoe Pro" w:hAnsi="Segoe Pro"/>
          <w:szCs w:val="22"/>
        </w:rPr>
        <w:t>M. Montpellier</w:t>
      </w:r>
      <w:r w:rsidRPr="007556C5">
        <w:rPr>
          <w:rFonts w:ascii="Segoe Pro" w:hAnsi="Segoe Pro"/>
          <w:szCs w:val="22"/>
        </w:rPr>
        <w:tab/>
        <w:t>ADOPTÉE</w:t>
      </w:r>
    </w:p>
    <w:p w14:paraId="15152810" w14:textId="0D3165F8" w:rsidR="008D7258" w:rsidRPr="009B3C25" w:rsidRDefault="009B3C25" w:rsidP="009B3C25">
      <w:pPr>
        <w:pStyle w:val="Paragraphedeliste"/>
        <w:tabs>
          <w:tab w:val="left" w:pos="360"/>
        </w:tabs>
        <w:ind w:left="360" w:right="440"/>
        <w:rPr>
          <w:rFonts w:ascii="Segoe" w:hAnsi="Segoe" w:cs="Arial"/>
          <w:b/>
          <w:szCs w:val="22"/>
        </w:rPr>
      </w:pPr>
      <w:r w:rsidRPr="00CE03A8">
        <w:rPr>
          <w:rFonts w:ascii="Segoe" w:hAnsi="Segoe" w:cs="Arial"/>
          <w:b/>
          <w:szCs w:val="22"/>
        </w:rPr>
        <w:t xml:space="preserve">« QUE le Conseil approuve le procès-verbal de la réunion extraordinaire du Conseil tenue le </w:t>
      </w:r>
      <w:r>
        <w:rPr>
          <w:rFonts w:ascii="Segoe" w:hAnsi="Segoe" w:cs="Arial"/>
          <w:b/>
          <w:szCs w:val="22"/>
        </w:rPr>
        <w:t>31 mars 2025</w:t>
      </w:r>
      <w:r w:rsidRPr="00CE03A8">
        <w:rPr>
          <w:rFonts w:ascii="Segoe" w:hAnsi="Segoe" w:cs="Arial"/>
          <w:b/>
          <w:szCs w:val="22"/>
        </w:rPr>
        <w:t xml:space="preserve"> tel que présenté. »</w:t>
      </w:r>
    </w:p>
    <w:p w14:paraId="35546820" w14:textId="7D2663D2" w:rsidR="00A234F5" w:rsidRPr="001F70D3" w:rsidRDefault="003D159B" w:rsidP="0007581B">
      <w:pPr>
        <w:pStyle w:val="PointslODJ"/>
        <w:ind w:right="-540"/>
        <w:rPr>
          <w:rFonts w:ascii="Segoe Pro" w:hAnsi="Segoe Pro"/>
          <w:caps/>
        </w:rPr>
      </w:pPr>
      <w:r w:rsidRPr="001F70D3">
        <w:rPr>
          <w:rFonts w:ascii="Segoe Pro" w:hAnsi="Segoe Pro"/>
          <w:caps/>
        </w:rPr>
        <w:t>S</w:t>
      </w:r>
      <w:r w:rsidR="003F1D81" w:rsidRPr="001F70D3">
        <w:rPr>
          <w:rFonts w:ascii="Segoe Pro" w:hAnsi="Segoe Pro"/>
          <w:caps/>
        </w:rPr>
        <w:t>uivi découlant d</w:t>
      </w:r>
      <w:r w:rsidR="00593A50">
        <w:rPr>
          <w:rFonts w:ascii="Segoe Pro" w:hAnsi="Segoe Pro"/>
          <w:caps/>
        </w:rPr>
        <w:t>es</w:t>
      </w:r>
      <w:r w:rsidR="003F1D81" w:rsidRPr="001F70D3">
        <w:rPr>
          <w:rFonts w:ascii="Segoe Pro" w:hAnsi="Segoe Pro"/>
          <w:caps/>
        </w:rPr>
        <w:t xml:space="preserve"> procès-verba</w:t>
      </w:r>
      <w:r w:rsidR="00593A50">
        <w:rPr>
          <w:rFonts w:ascii="Segoe Pro" w:hAnsi="Segoe Pro"/>
          <w:caps/>
        </w:rPr>
        <w:t>ux</w:t>
      </w:r>
      <w:r w:rsidR="007B42A7">
        <w:rPr>
          <w:rFonts w:ascii="Segoe Pro" w:hAnsi="Segoe Pro"/>
          <w:caps/>
        </w:rPr>
        <w:t xml:space="preserve">     </w:t>
      </w:r>
      <w:r w:rsidR="007B42A7" w:rsidRPr="007B42A7">
        <w:rPr>
          <w:rFonts w:ascii="Segoe Pro" w:hAnsi="Segoe Pro"/>
        </w:rPr>
        <w:t>S.o.</w:t>
      </w:r>
    </w:p>
    <w:p w14:paraId="02EABEE0" w14:textId="65EB0AD7" w:rsidR="009F0556" w:rsidRDefault="003D159B" w:rsidP="0007581B">
      <w:pPr>
        <w:pStyle w:val="PointslODJ"/>
        <w:ind w:right="-540"/>
        <w:rPr>
          <w:rFonts w:ascii="Segoe Pro" w:hAnsi="Segoe Pro"/>
          <w:caps/>
        </w:rPr>
      </w:pPr>
      <w:r w:rsidRPr="001F70D3">
        <w:rPr>
          <w:rFonts w:ascii="Segoe Pro" w:hAnsi="Segoe Pro"/>
          <w:caps/>
        </w:rPr>
        <w:t>A</w:t>
      </w:r>
      <w:r w:rsidR="003F1D81" w:rsidRPr="001F70D3">
        <w:rPr>
          <w:rFonts w:ascii="Segoe Pro" w:hAnsi="Segoe Pro"/>
          <w:caps/>
        </w:rPr>
        <w:t>ffaires sur le plan provincial</w:t>
      </w:r>
    </w:p>
    <w:p w14:paraId="57960087" w14:textId="77777777" w:rsidR="00F14B12" w:rsidRDefault="00050BCC" w:rsidP="0007581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Pr>
          <w:rFonts w:ascii="Segoe Pro" w:hAnsi="Segoe Pro"/>
        </w:rPr>
        <w:t>OPÉCO – suivi de la rencontre du 3 avril 2025</w:t>
      </w:r>
    </w:p>
    <w:p w14:paraId="6FAB7DA6" w14:textId="4D58EC7D" w:rsidR="00050BCC" w:rsidRDefault="00050BCC" w:rsidP="0007581B">
      <w:pPr>
        <w:pStyle w:val="PointslODJ"/>
        <w:numPr>
          <w:ilvl w:val="0"/>
          <w:numId w:val="0"/>
        </w:numPr>
        <w:tabs>
          <w:tab w:val="clear" w:pos="360"/>
          <w:tab w:val="clear" w:pos="8280"/>
          <w:tab w:val="clear" w:pos="8400"/>
          <w:tab w:val="left" w:pos="900"/>
          <w:tab w:val="right" w:leader="dot" w:pos="8460"/>
          <w:tab w:val="left" w:pos="8640"/>
        </w:tabs>
        <w:ind w:left="900" w:right="-540"/>
        <w:rPr>
          <w:rFonts w:ascii="Segoe Pro" w:hAnsi="Segoe Pro"/>
        </w:rPr>
      </w:pPr>
      <w:r w:rsidRPr="00050BCC">
        <w:rPr>
          <w:rFonts w:ascii="Segoe Pro" w:hAnsi="Segoe Pro" w:cs="Segoe UI"/>
        </w:rPr>
        <w:t>M</w:t>
      </w:r>
      <w:r w:rsidRPr="00050BCC">
        <w:rPr>
          <w:rFonts w:ascii="Segoe Pro" w:hAnsi="Segoe Pro" w:cs="Segoe UI"/>
          <w:vertAlign w:val="superscript"/>
        </w:rPr>
        <w:t>me</w:t>
      </w:r>
      <w:r>
        <w:rPr>
          <w:rFonts w:ascii="Segoe Pro" w:hAnsi="Segoe Pro"/>
        </w:rPr>
        <w:t xml:space="preserve"> Salitu</w:t>
      </w:r>
      <w:r w:rsidR="00432A22">
        <w:rPr>
          <w:rFonts w:ascii="Segoe Pro" w:hAnsi="Segoe Pro"/>
        </w:rPr>
        <w:t>ri</w:t>
      </w:r>
      <w:r w:rsidR="007B42A7">
        <w:rPr>
          <w:rFonts w:ascii="Segoe Pro" w:hAnsi="Segoe Pro"/>
        </w:rPr>
        <w:t xml:space="preserve"> </w:t>
      </w:r>
      <w:r w:rsidR="00731DA1">
        <w:rPr>
          <w:rFonts w:ascii="Segoe Pro" w:hAnsi="Segoe Pro"/>
        </w:rPr>
        <w:t>note</w:t>
      </w:r>
      <w:r w:rsidR="00DD42B3">
        <w:rPr>
          <w:rFonts w:ascii="Segoe Pro" w:hAnsi="Segoe Pro"/>
        </w:rPr>
        <w:t xml:space="preserve"> que l’OPÉCO</w:t>
      </w:r>
      <w:r w:rsidR="00813101">
        <w:rPr>
          <w:rFonts w:ascii="Segoe Pro" w:hAnsi="Segoe Pro"/>
        </w:rPr>
        <w:t xml:space="preserve"> a changé sa structure de gouvernance. La présidence de l’AFOCSC siège désormais à leur conseil d’administration. </w:t>
      </w:r>
      <w:r w:rsidR="00311F0D">
        <w:rPr>
          <w:rFonts w:ascii="Segoe Pro" w:hAnsi="Segoe Pro"/>
        </w:rPr>
        <w:t>M. Michau</w:t>
      </w:r>
      <w:r w:rsidR="00126F29">
        <w:rPr>
          <w:rFonts w:ascii="Segoe Pro" w:hAnsi="Segoe Pro"/>
        </w:rPr>
        <w:t>d</w:t>
      </w:r>
      <w:r w:rsidR="00311F0D">
        <w:rPr>
          <w:rFonts w:ascii="Segoe Pro" w:hAnsi="Segoe Pro"/>
        </w:rPr>
        <w:t xml:space="preserve"> a participé à sa première rencontre de la table des partenaires avec les évêques.</w:t>
      </w:r>
    </w:p>
    <w:p w14:paraId="70C3344E" w14:textId="77777777" w:rsidR="00F14B12" w:rsidRDefault="00104330" w:rsidP="0007581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9E03F9">
        <w:rPr>
          <w:rFonts w:ascii="Segoe Pro" w:hAnsi="Segoe Pro"/>
        </w:rPr>
        <w:t>AFOCSC</w:t>
      </w:r>
    </w:p>
    <w:p w14:paraId="7EC23DBB" w14:textId="1257192E" w:rsidR="00B55737" w:rsidRDefault="00B55737" w:rsidP="0007581B">
      <w:pPr>
        <w:pStyle w:val="PointslODJ"/>
        <w:numPr>
          <w:ilvl w:val="2"/>
          <w:numId w:val="1"/>
        </w:numPr>
        <w:tabs>
          <w:tab w:val="clear" w:pos="360"/>
          <w:tab w:val="clear" w:pos="8280"/>
          <w:tab w:val="clear" w:pos="8400"/>
          <w:tab w:val="left" w:pos="1260"/>
          <w:tab w:val="right" w:leader="dot" w:pos="8460"/>
          <w:tab w:val="left" w:pos="8640"/>
        </w:tabs>
        <w:ind w:right="-540" w:hanging="324"/>
        <w:rPr>
          <w:rFonts w:ascii="Segoe Pro" w:hAnsi="Segoe Pro"/>
        </w:rPr>
      </w:pPr>
      <w:r>
        <w:rPr>
          <w:rFonts w:ascii="Segoe Pro" w:hAnsi="Segoe Pro"/>
        </w:rPr>
        <w:t xml:space="preserve">Tableau de suivis </w:t>
      </w:r>
      <w:r w:rsidR="00DC7B2E">
        <w:rPr>
          <w:rFonts w:ascii="Segoe Pro" w:hAnsi="Segoe Pro"/>
        </w:rPr>
        <w:t>de la rencontre du 4-6 avril 2025</w:t>
      </w:r>
    </w:p>
    <w:p w14:paraId="0C67FEE6" w14:textId="5AC3B6CE" w:rsidR="00126F29" w:rsidRDefault="00731DA1" w:rsidP="00126F29">
      <w:pPr>
        <w:pStyle w:val="PointslODJ"/>
        <w:numPr>
          <w:ilvl w:val="0"/>
          <w:numId w:val="0"/>
        </w:numPr>
        <w:tabs>
          <w:tab w:val="clear" w:pos="360"/>
          <w:tab w:val="clear" w:pos="8280"/>
          <w:tab w:val="clear" w:pos="8400"/>
          <w:tab w:val="left" w:pos="1260"/>
          <w:tab w:val="right" w:leader="dot" w:pos="8460"/>
          <w:tab w:val="left" w:pos="8640"/>
        </w:tabs>
        <w:ind w:left="900" w:right="-540"/>
        <w:rPr>
          <w:rFonts w:ascii="Segoe Pro" w:hAnsi="Segoe Pro"/>
        </w:rPr>
      </w:pPr>
      <w:r>
        <w:rPr>
          <w:rFonts w:ascii="Segoe Pro" w:hAnsi="Segoe Pro" w:cs="Segoe UI"/>
        </w:rPr>
        <w:t xml:space="preserve">Point 12. </w:t>
      </w:r>
      <w:r w:rsidR="00126F29" w:rsidRPr="00126F29">
        <w:rPr>
          <w:rFonts w:ascii="Segoe Pro" w:hAnsi="Segoe Pro" w:cs="Segoe UI"/>
        </w:rPr>
        <w:t>M</w:t>
      </w:r>
      <w:r w:rsidR="00126F29" w:rsidRPr="00126F29">
        <w:rPr>
          <w:rFonts w:ascii="Segoe Pro" w:hAnsi="Segoe Pro" w:cs="Segoe UI"/>
          <w:vertAlign w:val="superscript"/>
        </w:rPr>
        <w:t>me</w:t>
      </w:r>
      <w:r w:rsidR="00126F29">
        <w:rPr>
          <w:rFonts w:ascii="Segoe Pro" w:hAnsi="Segoe Pro"/>
        </w:rPr>
        <w:t xml:space="preserve"> Salituri </w:t>
      </w:r>
      <w:r>
        <w:rPr>
          <w:rFonts w:ascii="Segoe Pro" w:hAnsi="Segoe Pro"/>
        </w:rPr>
        <w:t>souligne</w:t>
      </w:r>
      <w:r w:rsidR="00126F29">
        <w:rPr>
          <w:rFonts w:ascii="Segoe Pro" w:hAnsi="Segoe Pro"/>
        </w:rPr>
        <w:t xml:space="preserve"> </w:t>
      </w:r>
      <w:r>
        <w:rPr>
          <w:rFonts w:ascii="Segoe Pro" w:hAnsi="Segoe Pro"/>
        </w:rPr>
        <w:t xml:space="preserve">que l’AFOCSC ne se joindra pas à l’ACÉPO et à l’AEFO </w:t>
      </w:r>
      <w:r w:rsidR="00F324DC">
        <w:rPr>
          <w:rFonts w:ascii="Segoe Pro" w:hAnsi="Segoe Pro"/>
        </w:rPr>
        <w:t>dans la mise en demeure du dossier de pénurie des enseignants.</w:t>
      </w:r>
    </w:p>
    <w:p w14:paraId="4FBADD60" w14:textId="160BD016" w:rsidR="00183961" w:rsidRDefault="00183961" w:rsidP="0007581B">
      <w:pPr>
        <w:pStyle w:val="PointslODJ"/>
        <w:numPr>
          <w:ilvl w:val="2"/>
          <w:numId w:val="1"/>
        </w:numPr>
        <w:tabs>
          <w:tab w:val="clear" w:pos="360"/>
          <w:tab w:val="clear" w:pos="8280"/>
          <w:tab w:val="clear" w:pos="8400"/>
          <w:tab w:val="left" w:pos="1260"/>
          <w:tab w:val="right" w:leader="dot" w:pos="8460"/>
          <w:tab w:val="left" w:pos="8640"/>
        </w:tabs>
        <w:ind w:right="-540" w:hanging="324"/>
        <w:rPr>
          <w:rFonts w:ascii="Segoe Pro" w:hAnsi="Segoe Pro"/>
        </w:rPr>
      </w:pPr>
      <w:r>
        <w:rPr>
          <w:rFonts w:ascii="Segoe Pro" w:hAnsi="Segoe Pro"/>
        </w:rPr>
        <w:t>Congrès annuel 2025</w:t>
      </w:r>
    </w:p>
    <w:p w14:paraId="041E087A" w14:textId="367B7C77" w:rsidR="00F324DC" w:rsidRPr="009E03F9" w:rsidRDefault="00D71260" w:rsidP="00F324DC">
      <w:pPr>
        <w:pStyle w:val="PointslODJ"/>
        <w:numPr>
          <w:ilvl w:val="0"/>
          <w:numId w:val="0"/>
        </w:numPr>
        <w:tabs>
          <w:tab w:val="clear" w:pos="360"/>
          <w:tab w:val="clear" w:pos="8280"/>
          <w:tab w:val="clear" w:pos="8400"/>
          <w:tab w:val="left" w:pos="1260"/>
          <w:tab w:val="right" w:leader="dot" w:pos="8460"/>
          <w:tab w:val="left" w:pos="8640"/>
        </w:tabs>
        <w:ind w:left="900" w:right="-540"/>
        <w:rPr>
          <w:rFonts w:ascii="Segoe Pro" w:hAnsi="Segoe Pro"/>
        </w:rPr>
      </w:pPr>
      <w:r w:rsidRPr="00D71260">
        <w:rPr>
          <w:rFonts w:ascii="Segoe Pro" w:hAnsi="Segoe Pro" w:cs="Segoe UI"/>
        </w:rPr>
        <w:t>M</w:t>
      </w:r>
      <w:r w:rsidRPr="00D71260">
        <w:rPr>
          <w:rFonts w:ascii="Segoe Pro" w:hAnsi="Segoe Pro" w:cs="Segoe UI"/>
          <w:vertAlign w:val="superscript"/>
        </w:rPr>
        <w:t>me</w:t>
      </w:r>
      <w:r>
        <w:rPr>
          <w:rFonts w:ascii="Segoe Pro" w:hAnsi="Segoe Pro"/>
        </w:rPr>
        <w:t xml:space="preserve"> Salituri a informé les membres du changement au programme en lien avec </w:t>
      </w:r>
      <w:r w:rsidR="00DD2363">
        <w:rPr>
          <w:rFonts w:ascii="Segoe Pro" w:hAnsi="Segoe Pro"/>
        </w:rPr>
        <w:t>les modules de gouvernance mandaté par le</w:t>
      </w:r>
      <w:r w:rsidR="000118D6">
        <w:rPr>
          <w:rFonts w:ascii="Segoe Pro" w:hAnsi="Segoe Pro"/>
        </w:rPr>
        <w:t xml:space="preserve"> ministère de l’Éducation </w:t>
      </w:r>
      <w:r w:rsidR="00A80CF0">
        <w:rPr>
          <w:rFonts w:ascii="Segoe Pro" w:hAnsi="Segoe Pro"/>
        </w:rPr>
        <w:t>et organisé par l’O</w:t>
      </w:r>
      <w:r w:rsidR="000118D6">
        <w:rPr>
          <w:rFonts w:ascii="Segoe Pro" w:hAnsi="Segoe Pro"/>
        </w:rPr>
        <w:t>ESC-CSEO.</w:t>
      </w:r>
    </w:p>
    <w:p w14:paraId="4D3FACF7" w14:textId="02D3B086" w:rsidR="0059143E" w:rsidRDefault="003D159B" w:rsidP="0007581B">
      <w:pPr>
        <w:pStyle w:val="PointslODJ"/>
        <w:ind w:right="-540"/>
        <w:rPr>
          <w:rFonts w:ascii="Segoe Pro" w:hAnsi="Segoe Pro"/>
          <w:caps/>
        </w:rPr>
      </w:pPr>
      <w:r w:rsidRPr="001F70D3">
        <w:rPr>
          <w:rFonts w:ascii="Segoe Pro" w:hAnsi="Segoe Pro"/>
          <w:caps/>
        </w:rPr>
        <w:t>É</w:t>
      </w:r>
      <w:r w:rsidR="003F1D81" w:rsidRPr="001F70D3">
        <w:rPr>
          <w:rFonts w:ascii="Segoe Pro" w:hAnsi="Segoe Pro"/>
          <w:caps/>
        </w:rPr>
        <w:t>tude des recommandations des comités</w:t>
      </w:r>
    </w:p>
    <w:p w14:paraId="0E27AC78" w14:textId="77777777" w:rsidR="0059143E" w:rsidRDefault="0059143E">
      <w:pPr>
        <w:widowControl/>
        <w:autoSpaceDE/>
        <w:autoSpaceDN/>
        <w:adjustRightInd/>
        <w:rPr>
          <w:rFonts w:ascii="Segoe Pro" w:hAnsi="Segoe Pro"/>
          <w:caps/>
          <w:szCs w:val="22"/>
        </w:rPr>
      </w:pPr>
      <w:r>
        <w:rPr>
          <w:rFonts w:ascii="Segoe Pro" w:hAnsi="Segoe Pro"/>
          <w:caps/>
        </w:rPr>
        <w:br w:type="page"/>
      </w:r>
    </w:p>
    <w:p w14:paraId="61B4DB24" w14:textId="77777777" w:rsidR="00F14B12" w:rsidRDefault="00D4544F" w:rsidP="0007581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Pr>
          <w:rFonts w:ascii="Segoe Pro" w:hAnsi="Segoe Pro"/>
        </w:rPr>
        <w:lastRenderedPageBreak/>
        <w:t>Comité plénier à huis clos</w:t>
      </w:r>
    </w:p>
    <w:p w14:paraId="56864F4D" w14:textId="5259B256" w:rsidR="00A80CF0" w:rsidRDefault="002E0C64" w:rsidP="0059143E">
      <w:pPr>
        <w:pStyle w:val="PointslODJ"/>
        <w:numPr>
          <w:ilvl w:val="0"/>
          <w:numId w:val="0"/>
        </w:numPr>
        <w:tabs>
          <w:tab w:val="clear" w:pos="360"/>
          <w:tab w:val="clear" w:pos="8280"/>
          <w:tab w:val="clear" w:pos="8400"/>
          <w:tab w:val="left" w:pos="900"/>
          <w:tab w:val="right" w:leader="dot" w:pos="8460"/>
          <w:tab w:val="left" w:pos="8640"/>
        </w:tabs>
        <w:ind w:left="900" w:right="-540"/>
        <w:rPr>
          <w:rFonts w:ascii="Segoe Pro" w:hAnsi="Segoe Pro"/>
        </w:rPr>
      </w:pPr>
      <w:r>
        <w:rPr>
          <w:rFonts w:ascii="Segoe Pro" w:hAnsi="Segoe Pro"/>
        </w:rPr>
        <w:t>M. Montpellier</w:t>
      </w:r>
      <w:r w:rsidR="00724E70">
        <w:rPr>
          <w:rFonts w:ascii="Segoe Pro" w:hAnsi="Segoe Pro"/>
        </w:rPr>
        <w:t xml:space="preserve"> présente le rapport </w:t>
      </w:r>
      <w:r w:rsidR="00EF3E96">
        <w:rPr>
          <w:rFonts w:ascii="Segoe Pro" w:hAnsi="Segoe Pro"/>
        </w:rPr>
        <w:t xml:space="preserve">de la séance </w:t>
      </w:r>
      <w:r w:rsidR="00DB7B71">
        <w:rPr>
          <w:rFonts w:ascii="Segoe Pro" w:hAnsi="Segoe Pro"/>
        </w:rPr>
        <w:t>à huis clos.</w:t>
      </w:r>
    </w:p>
    <w:p w14:paraId="24411510" w14:textId="0132E710" w:rsidR="00724E70" w:rsidRPr="009B3C25" w:rsidRDefault="00F668F3" w:rsidP="009B3C25">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Pr>
          <w:rFonts w:ascii="Segoe Pro" w:hAnsi="Segoe Pro"/>
          <w:szCs w:val="22"/>
        </w:rPr>
        <w:t xml:space="preserve">Nomination d’un </w:t>
      </w:r>
      <w:r w:rsidR="002F45E3">
        <w:rPr>
          <w:rFonts w:ascii="Segoe Pro" w:hAnsi="Segoe Pro"/>
          <w:szCs w:val="22"/>
        </w:rPr>
        <w:t xml:space="preserve">nouveau </w:t>
      </w:r>
      <w:r>
        <w:rPr>
          <w:rFonts w:ascii="Segoe Pro" w:hAnsi="Segoe Pro"/>
          <w:szCs w:val="22"/>
        </w:rPr>
        <w:t>membre externe au Comité de vérification</w:t>
      </w:r>
    </w:p>
    <w:p w14:paraId="497FF2F3" w14:textId="31814149"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895AD8">
        <w:rPr>
          <w:rFonts w:ascii="Segoe Pro" w:hAnsi="Segoe Pro"/>
        </w:rPr>
        <w:t>M. Gervais</w:t>
      </w:r>
      <w:r w:rsidRPr="007556C5">
        <w:rPr>
          <w:rFonts w:ascii="Segoe Pro" w:hAnsi="Segoe Pro"/>
        </w:rPr>
        <w:tab/>
        <w:t>RÉSOLUTION : 25-</w:t>
      </w:r>
      <w:r w:rsidR="0007581B">
        <w:rPr>
          <w:rFonts w:ascii="Segoe Pro" w:hAnsi="Segoe Pro"/>
        </w:rPr>
        <w:t>38</w:t>
      </w:r>
      <w:r w:rsidRPr="007556C5">
        <w:rPr>
          <w:rFonts w:ascii="Segoe Pro" w:hAnsi="Segoe Pro"/>
        </w:rPr>
        <w:br/>
        <w:t xml:space="preserve">APPUYÉ PAR : </w:t>
      </w:r>
      <w:r w:rsidRPr="007556C5">
        <w:rPr>
          <w:rFonts w:ascii="Segoe Pro" w:hAnsi="Segoe Pro"/>
        </w:rPr>
        <w:tab/>
      </w:r>
      <w:r w:rsidR="00D71260">
        <w:rPr>
          <w:rFonts w:ascii="Segoe Pro" w:hAnsi="Segoe Pro"/>
        </w:rPr>
        <w:t>M. Joanisse</w:t>
      </w:r>
      <w:r w:rsidRPr="007556C5">
        <w:rPr>
          <w:rFonts w:ascii="Segoe Pro" w:hAnsi="Segoe Pro"/>
        </w:rPr>
        <w:tab/>
        <w:t>ADOPTÉE</w:t>
      </w:r>
    </w:p>
    <w:p w14:paraId="5D20AC54" w14:textId="23AD59FB" w:rsidR="00724E70" w:rsidRDefault="005C0B02" w:rsidP="005C0B02">
      <w:pPr>
        <w:tabs>
          <w:tab w:val="left" w:pos="360"/>
          <w:tab w:val="left" w:pos="900"/>
          <w:tab w:val="left" w:pos="1260"/>
          <w:tab w:val="right" w:leader="dot" w:pos="8460"/>
          <w:tab w:val="left" w:pos="8640"/>
          <w:tab w:val="right" w:leader="dot" w:pos="8820"/>
          <w:tab w:val="left" w:pos="9000"/>
        </w:tabs>
        <w:spacing w:after="240"/>
        <w:ind w:left="900" w:right="-540"/>
        <w:rPr>
          <w:rFonts w:ascii="Segoe Pro" w:hAnsi="Segoe Pro"/>
          <w:szCs w:val="22"/>
        </w:rPr>
      </w:pPr>
      <w:r w:rsidRPr="00DD5CA7">
        <w:rPr>
          <w:rFonts w:ascii="Segoe" w:hAnsi="Segoe" w:cs="Arial"/>
          <w:b/>
        </w:rPr>
        <w:t>« Q</w:t>
      </w:r>
      <w:r>
        <w:rPr>
          <w:rFonts w:ascii="Segoe" w:hAnsi="Segoe" w:cs="Arial"/>
          <w:b/>
        </w:rPr>
        <w:t>UE</w:t>
      </w:r>
      <w:r w:rsidRPr="00DD5CA7">
        <w:rPr>
          <w:rFonts w:ascii="Segoe" w:hAnsi="Segoe" w:cs="Arial"/>
          <w:b/>
        </w:rPr>
        <w:t xml:space="preserve"> </w:t>
      </w:r>
      <w:r>
        <w:rPr>
          <w:rFonts w:ascii="Segoe" w:hAnsi="Segoe" w:cs="Arial"/>
          <w:b/>
        </w:rPr>
        <w:t xml:space="preserve">le Conseil scolaire catholique Nouvelon nomine </w:t>
      </w:r>
      <w:r w:rsidRPr="003A66AD">
        <w:rPr>
          <w:rFonts w:ascii="Segoe" w:hAnsi="Segoe" w:cs="Arial"/>
          <w:b/>
          <w:bCs/>
          <w:szCs w:val="22"/>
        </w:rPr>
        <w:t>M</w:t>
      </w:r>
      <w:r w:rsidRPr="003A66AD">
        <w:rPr>
          <w:rFonts w:ascii="Segoe" w:hAnsi="Segoe" w:cs="Arial"/>
          <w:b/>
          <w:bCs/>
          <w:szCs w:val="22"/>
          <w:vertAlign w:val="superscript"/>
        </w:rPr>
        <w:t>me</w:t>
      </w:r>
      <w:r w:rsidRPr="003A66AD">
        <w:rPr>
          <w:rFonts w:ascii="Segoe" w:hAnsi="Segoe" w:cs="Arial"/>
          <w:b/>
          <w:bCs/>
        </w:rPr>
        <w:t xml:space="preserve"> </w:t>
      </w:r>
      <w:r>
        <w:rPr>
          <w:rFonts w:ascii="Segoe" w:hAnsi="Segoe" w:cs="Arial"/>
          <w:b/>
        </w:rPr>
        <w:t>Karissa Lapierre comme membre externe au comité de vérification à compter du 1</w:t>
      </w:r>
      <w:r w:rsidRPr="001B2CB6">
        <w:rPr>
          <w:rFonts w:ascii="Segoe" w:hAnsi="Segoe" w:cs="Arial"/>
          <w:b/>
          <w:vertAlign w:val="superscript"/>
        </w:rPr>
        <w:t>er</w:t>
      </w:r>
      <w:r>
        <w:rPr>
          <w:rFonts w:ascii="Segoe" w:hAnsi="Segoe" w:cs="Arial"/>
          <w:b/>
        </w:rPr>
        <w:t xml:space="preserve"> mai 2025. »</w:t>
      </w:r>
    </w:p>
    <w:p w14:paraId="03DDB5B5" w14:textId="515F8AD9" w:rsidR="00724E70" w:rsidRPr="00724E70" w:rsidRDefault="009D51F9" w:rsidP="0007581B">
      <w:pPr>
        <w:widowControl/>
        <w:numPr>
          <w:ilvl w:val="0"/>
          <w:numId w:val="2"/>
        </w:numPr>
        <w:tabs>
          <w:tab w:val="left" w:pos="360"/>
          <w:tab w:val="left" w:pos="900"/>
          <w:tab w:val="left" w:pos="1260"/>
          <w:tab w:val="right" w:leader="dot" w:pos="8460"/>
          <w:tab w:val="left" w:pos="8640"/>
          <w:tab w:val="right" w:leader="dot" w:pos="8820"/>
          <w:tab w:val="left" w:pos="9000"/>
        </w:tabs>
        <w:autoSpaceDE/>
        <w:autoSpaceDN/>
        <w:adjustRightInd/>
        <w:ind w:left="1620" w:right="-540" w:hanging="720"/>
        <w:rPr>
          <w:rFonts w:ascii="Segoe Pro" w:hAnsi="Segoe Pro"/>
          <w:szCs w:val="22"/>
        </w:rPr>
      </w:pPr>
      <w:r>
        <w:rPr>
          <w:rFonts w:ascii="Segoe Pro" w:hAnsi="Segoe Pro"/>
          <w:szCs w:val="22"/>
        </w:rPr>
        <w:t xml:space="preserve">Placement révisé des directions d’écoles et </w:t>
      </w:r>
      <w:r w:rsidR="00C763AC">
        <w:rPr>
          <w:rFonts w:ascii="Segoe Pro" w:hAnsi="Segoe Pro"/>
          <w:szCs w:val="22"/>
        </w:rPr>
        <w:t xml:space="preserve">des </w:t>
      </w:r>
      <w:r>
        <w:rPr>
          <w:rFonts w:ascii="Segoe Pro" w:hAnsi="Segoe Pro"/>
          <w:szCs w:val="22"/>
        </w:rPr>
        <w:t>directions adjointes</w:t>
      </w:r>
    </w:p>
    <w:p w14:paraId="7E5D9917" w14:textId="75AF24E5"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661820" w:rsidRPr="00661820">
        <w:rPr>
          <w:rFonts w:ascii="Segoe Pro" w:hAnsi="Segoe Pro" w:cs="Segoe UI"/>
        </w:rPr>
        <w:t>M</w:t>
      </w:r>
      <w:r w:rsidR="00661820" w:rsidRPr="00661820">
        <w:rPr>
          <w:rFonts w:ascii="Segoe Pro" w:hAnsi="Segoe Pro" w:cs="Segoe UI"/>
          <w:vertAlign w:val="superscript"/>
        </w:rPr>
        <w:t>me</w:t>
      </w:r>
      <w:r w:rsidR="00661820">
        <w:rPr>
          <w:rFonts w:ascii="Segoe Pro" w:hAnsi="Segoe Pro"/>
        </w:rPr>
        <w:t xml:space="preserve"> Aubin-Gagné</w:t>
      </w:r>
      <w:r w:rsidRPr="007556C5">
        <w:rPr>
          <w:rFonts w:ascii="Segoe Pro" w:hAnsi="Segoe Pro"/>
        </w:rPr>
        <w:tab/>
        <w:t>RÉSOLUTION : 25-</w:t>
      </w:r>
      <w:r w:rsidR="0007581B">
        <w:rPr>
          <w:rFonts w:ascii="Segoe Pro" w:hAnsi="Segoe Pro"/>
        </w:rPr>
        <w:t>39</w:t>
      </w:r>
      <w:r w:rsidRPr="007556C5">
        <w:rPr>
          <w:rFonts w:ascii="Segoe Pro" w:hAnsi="Segoe Pro"/>
        </w:rPr>
        <w:br/>
        <w:t xml:space="preserve">APPUYÉ PAR : </w:t>
      </w:r>
      <w:r w:rsidRPr="007556C5">
        <w:rPr>
          <w:rFonts w:ascii="Segoe Pro" w:hAnsi="Segoe Pro"/>
        </w:rPr>
        <w:tab/>
      </w:r>
      <w:r w:rsidR="00661820">
        <w:rPr>
          <w:rFonts w:ascii="Segoe Pro" w:hAnsi="Segoe Pro"/>
        </w:rPr>
        <w:t>M. Joanisse</w:t>
      </w:r>
      <w:r w:rsidRPr="007556C5">
        <w:rPr>
          <w:rFonts w:ascii="Segoe Pro" w:hAnsi="Segoe Pro"/>
        </w:rPr>
        <w:tab/>
        <w:t>ADOPTÉE</w:t>
      </w:r>
    </w:p>
    <w:p w14:paraId="29A34AC7" w14:textId="77777777" w:rsidR="00423E29" w:rsidRDefault="00423E29" w:rsidP="00423E29">
      <w:pPr>
        <w:spacing w:after="38"/>
        <w:ind w:left="900" w:right="440"/>
        <w:rPr>
          <w:rFonts w:ascii="Segoe" w:hAnsi="Segoe" w:cs="Arial"/>
          <w:b/>
          <w:szCs w:val="22"/>
        </w:rPr>
      </w:pPr>
      <w:r>
        <w:rPr>
          <w:rFonts w:ascii="Segoe" w:hAnsi="Segoe" w:cs="Arial"/>
          <w:b/>
          <w:szCs w:val="22"/>
        </w:rPr>
        <w:t>« QUE le Conseil approuve le placement révisé des directions d’écoles et des directions adjointes 2025-2026 selon les changements suivants :</w:t>
      </w:r>
    </w:p>
    <w:p w14:paraId="78787C72" w14:textId="77777777" w:rsidR="00423E29" w:rsidRDefault="00423E29" w:rsidP="00423E29">
      <w:pPr>
        <w:spacing w:after="38"/>
        <w:ind w:left="350" w:right="440"/>
        <w:rPr>
          <w:rFonts w:ascii="Segoe" w:hAnsi="Segoe" w:cs="Arial"/>
          <w:b/>
          <w:szCs w:val="22"/>
        </w:rPr>
      </w:pPr>
    </w:p>
    <w:p w14:paraId="414B1E8B" w14:textId="77777777" w:rsidR="00423E29" w:rsidRDefault="00423E29" w:rsidP="00423E29">
      <w:pPr>
        <w:pStyle w:val="Paragraphedeliste"/>
        <w:numPr>
          <w:ilvl w:val="0"/>
          <w:numId w:val="28"/>
        </w:numPr>
        <w:spacing w:after="38"/>
        <w:ind w:right="-360"/>
        <w:rPr>
          <w:rFonts w:ascii="Segoe" w:hAnsi="Segoe" w:cs="Arial"/>
          <w:b/>
          <w:szCs w:val="22"/>
        </w:rPr>
      </w:pPr>
      <w:r w:rsidRPr="00C1678A">
        <w:rPr>
          <w:rFonts w:ascii="Segoe" w:hAnsi="Segoe" w:cs="Arial"/>
          <w:b/>
          <w:szCs w:val="22"/>
        </w:rPr>
        <w:t>M. Marcel Bouchard</w:t>
      </w:r>
      <w:r>
        <w:rPr>
          <w:rFonts w:ascii="Segoe" w:hAnsi="Segoe" w:cs="Arial"/>
          <w:b/>
          <w:szCs w:val="22"/>
        </w:rPr>
        <w:t>, d</w:t>
      </w:r>
      <w:r w:rsidRPr="00C1678A">
        <w:rPr>
          <w:rFonts w:ascii="Segoe" w:hAnsi="Segoe" w:cs="Arial"/>
          <w:b/>
          <w:szCs w:val="22"/>
        </w:rPr>
        <w:t>irection</w:t>
      </w:r>
      <w:r>
        <w:rPr>
          <w:rFonts w:ascii="Segoe" w:hAnsi="Segoe" w:cs="Arial"/>
          <w:b/>
          <w:szCs w:val="22"/>
        </w:rPr>
        <w:t xml:space="preserve">, </w:t>
      </w:r>
      <w:r w:rsidRPr="00C1678A">
        <w:rPr>
          <w:rFonts w:ascii="Segoe" w:hAnsi="Segoe" w:cs="Arial"/>
          <w:b/>
          <w:szCs w:val="22"/>
        </w:rPr>
        <w:t>École secondaire catholique Trillium</w:t>
      </w:r>
    </w:p>
    <w:p w14:paraId="1D1F38B2" w14:textId="77777777" w:rsidR="00423E29" w:rsidRDefault="00423E29" w:rsidP="00423E29">
      <w:pPr>
        <w:pStyle w:val="Paragraphedeliste"/>
        <w:numPr>
          <w:ilvl w:val="0"/>
          <w:numId w:val="28"/>
        </w:numPr>
        <w:spacing w:after="38"/>
        <w:ind w:right="-360"/>
        <w:rPr>
          <w:rFonts w:ascii="Segoe" w:hAnsi="Segoe" w:cs="Arial"/>
          <w:b/>
          <w:szCs w:val="22"/>
        </w:rPr>
      </w:pPr>
      <w:r w:rsidRPr="00C1678A">
        <w:rPr>
          <w:rFonts w:ascii="Segoe Pro" w:hAnsi="Segoe Pro" w:cs="Segoe UI"/>
          <w:b/>
          <w:szCs w:val="22"/>
        </w:rPr>
        <w:t>M</w:t>
      </w:r>
      <w:r w:rsidRPr="00C1678A">
        <w:rPr>
          <w:rFonts w:ascii="Segoe Pro" w:hAnsi="Segoe Pro" w:cs="Segoe UI"/>
          <w:b/>
          <w:szCs w:val="22"/>
          <w:vertAlign w:val="superscript"/>
        </w:rPr>
        <w:t>me</w:t>
      </w:r>
      <w:r w:rsidRPr="00C1678A">
        <w:rPr>
          <w:rFonts w:ascii="Segoe" w:hAnsi="Segoe" w:cs="Arial"/>
          <w:b/>
          <w:szCs w:val="22"/>
        </w:rPr>
        <w:t xml:space="preserve"> Rébecca Langelie</w:t>
      </w:r>
      <w:r>
        <w:rPr>
          <w:rFonts w:ascii="Segoe" w:hAnsi="Segoe" w:cs="Arial"/>
          <w:b/>
          <w:szCs w:val="22"/>
        </w:rPr>
        <w:t xml:space="preserve">r, </w:t>
      </w:r>
      <w:r w:rsidRPr="00C1678A">
        <w:rPr>
          <w:rFonts w:ascii="Segoe" w:hAnsi="Segoe" w:cs="Arial"/>
          <w:b/>
          <w:szCs w:val="22"/>
        </w:rPr>
        <w:t>direction</w:t>
      </w:r>
      <w:r>
        <w:rPr>
          <w:rFonts w:ascii="Segoe" w:hAnsi="Segoe" w:cs="Arial"/>
          <w:b/>
          <w:szCs w:val="22"/>
        </w:rPr>
        <w:t xml:space="preserve">, </w:t>
      </w:r>
      <w:r w:rsidRPr="00C1678A">
        <w:rPr>
          <w:rFonts w:ascii="Segoe" w:hAnsi="Segoe" w:cs="Arial"/>
          <w:b/>
          <w:szCs w:val="22"/>
        </w:rPr>
        <w:t>École élémentaire Sacré-Cœur</w:t>
      </w:r>
    </w:p>
    <w:p w14:paraId="769ABF21" w14:textId="48477FB1" w:rsidR="00423E29" w:rsidRPr="00661820" w:rsidRDefault="00423E29" w:rsidP="00661820">
      <w:pPr>
        <w:pStyle w:val="Paragraphedeliste"/>
        <w:numPr>
          <w:ilvl w:val="0"/>
          <w:numId w:val="28"/>
        </w:numPr>
        <w:spacing w:after="38"/>
        <w:ind w:right="-360"/>
        <w:rPr>
          <w:rFonts w:ascii="Segoe" w:hAnsi="Segoe" w:cs="Arial"/>
          <w:b/>
          <w:szCs w:val="22"/>
        </w:rPr>
      </w:pPr>
      <w:r w:rsidRPr="00423E29">
        <w:rPr>
          <w:rFonts w:ascii="Segoe Pro" w:hAnsi="Segoe Pro" w:cs="Segoe UI"/>
          <w:b/>
          <w:szCs w:val="22"/>
        </w:rPr>
        <w:t>M</w:t>
      </w:r>
      <w:r w:rsidRPr="00423E29">
        <w:rPr>
          <w:rFonts w:ascii="Segoe Pro" w:hAnsi="Segoe Pro" w:cs="Segoe UI"/>
          <w:b/>
          <w:szCs w:val="22"/>
          <w:vertAlign w:val="superscript"/>
        </w:rPr>
        <w:t>me</w:t>
      </w:r>
      <w:r w:rsidRPr="00423E29">
        <w:rPr>
          <w:rFonts w:ascii="Segoe" w:hAnsi="Segoe" w:cs="Arial"/>
          <w:b/>
          <w:szCs w:val="22"/>
        </w:rPr>
        <w:t xml:space="preserve"> Sylvie Bazinet, direction adjointe, École élémentaire Jean-Paul II »</w:t>
      </w:r>
    </w:p>
    <w:p w14:paraId="57A1CD45" w14:textId="6F86D18D" w:rsidR="00724E70" w:rsidRPr="00724E70" w:rsidRDefault="0011166D" w:rsidP="0007581B">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Pr>
          <w:rFonts w:ascii="Segoe Pro" w:hAnsi="Segoe Pro"/>
          <w:szCs w:val="22"/>
        </w:rPr>
        <w:t>P</w:t>
      </w:r>
      <w:r w:rsidR="00C552D5">
        <w:rPr>
          <w:rFonts w:ascii="Segoe Pro" w:hAnsi="Segoe Pro"/>
          <w:szCs w:val="22"/>
        </w:rPr>
        <w:t>ropriété excédentaire</w:t>
      </w:r>
      <w:r>
        <w:rPr>
          <w:rFonts w:ascii="Segoe Pro" w:hAnsi="Segoe Pro"/>
          <w:szCs w:val="22"/>
        </w:rPr>
        <w:t xml:space="preserve"> à </w:t>
      </w:r>
      <w:r w:rsidR="00D150B5">
        <w:rPr>
          <w:rFonts w:ascii="Segoe Pro" w:hAnsi="Segoe Pro"/>
          <w:szCs w:val="22"/>
        </w:rPr>
        <w:t>Warren</w:t>
      </w:r>
    </w:p>
    <w:p w14:paraId="65CB5DC9" w14:textId="06C58220"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063077">
        <w:rPr>
          <w:rFonts w:ascii="Segoe Pro" w:hAnsi="Segoe Pro"/>
        </w:rPr>
        <w:t>M. Joanisse</w:t>
      </w:r>
      <w:r w:rsidRPr="007556C5">
        <w:rPr>
          <w:rFonts w:ascii="Segoe Pro" w:hAnsi="Segoe Pro"/>
        </w:rPr>
        <w:tab/>
        <w:t>RÉSOLUTION : 25-</w:t>
      </w:r>
      <w:r w:rsidR="0007581B">
        <w:rPr>
          <w:rFonts w:ascii="Segoe Pro" w:hAnsi="Segoe Pro"/>
        </w:rPr>
        <w:t>40</w:t>
      </w:r>
      <w:r w:rsidRPr="007556C5">
        <w:rPr>
          <w:rFonts w:ascii="Segoe Pro" w:hAnsi="Segoe Pro"/>
        </w:rPr>
        <w:br/>
        <w:t xml:space="preserve">APPUYÉ PAR : </w:t>
      </w:r>
      <w:r w:rsidRPr="007556C5">
        <w:rPr>
          <w:rFonts w:ascii="Segoe Pro" w:hAnsi="Segoe Pro"/>
        </w:rPr>
        <w:tab/>
      </w:r>
      <w:r w:rsidR="00063077">
        <w:rPr>
          <w:rFonts w:ascii="Segoe Pro" w:hAnsi="Segoe Pro"/>
        </w:rPr>
        <w:t>M. Tessier</w:t>
      </w:r>
      <w:r w:rsidRPr="007556C5">
        <w:rPr>
          <w:rFonts w:ascii="Segoe Pro" w:hAnsi="Segoe Pro"/>
        </w:rPr>
        <w:tab/>
        <w:t>ADOPTÉE</w:t>
      </w:r>
    </w:p>
    <w:p w14:paraId="1C077976" w14:textId="05046C06" w:rsidR="00724E70" w:rsidRDefault="0006753D" w:rsidP="0006753D">
      <w:pPr>
        <w:widowControl/>
        <w:tabs>
          <w:tab w:val="left" w:pos="360"/>
          <w:tab w:val="left" w:pos="900"/>
          <w:tab w:val="left" w:pos="1260"/>
          <w:tab w:val="right" w:leader="dot" w:pos="8460"/>
          <w:tab w:val="left" w:pos="8640"/>
          <w:tab w:val="right" w:leader="dot" w:pos="8820"/>
          <w:tab w:val="left" w:pos="9000"/>
        </w:tabs>
        <w:autoSpaceDE/>
        <w:autoSpaceDN/>
        <w:adjustRightInd/>
        <w:spacing w:after="240"/>
        <w:ind w:left="900" w:right="-540"/>
        <w:rPr>
          <w:rFonts w:ascii="Segoe Pro" w:hAnsi="Segoe Pro"/>
          <w:szCs w:val="22"/>
        </w:rPr>
      </w:pPr>
      <w:r w:rsidRPr="008A64F7">
        <w:rPr>
          <w:rFonts w:ascii="Segoe" w:hAnsi="Segoe" w:cs="Arial"/>
          <w:b/>
          <w:bCs/>
        </w:rPr>
        <w:t xml:space="preserve">« QUE le Conseil scolaire catholique Nouvelon déclare la propriété située à l’arrière de l’école élémentaire St-Thomas excédentaire à ses besoins et soumette les informations pertinentes au ministère de l’Éducation en conformité avec la </w:t>
      </w:r>
      <w:r w:rsidRPr="00430D65">
        <w:rPr>
          <w:rFonts w:ascii="Segoe" w:hAnsi="Segoe" w:cs="Arial"/>
          <w:b/>
          <w:bCs/>
          <w:i/>
          <w:iCs/>
        </w:rPr>
        <w:t xml:space="preserve">Loi sur l’éducation </w:t>
      </w:r>
      <w:r w:rsidRPr="008A64F7">
        <w:rPr>
          <w:rFonts w:ascii="Segoe" w:hAnsi="Segoe" w:cs="Arial"/>
          <w:b/>
          <w:bCs/>
        </w:rPr>
        <w:t>et le Règlement de l’Ontario 374/23</w:t>
      </w:r>
      <w:r w:rsidR="00431130">
        <w:rPr>
          <w:rFonts w:ascii="Segoe" w:hAnsi="Segoe" w:cs="Arial"/>
          <w:b/>
          <w:bCs/>
        </w:rPr>
        <w:t xml:space="preserve"> Acquisition et aliénation de biens immeubles</w:t>
      </w:r>
      <w:r w:rsidRPr="008A64F7">
        <w:rPr>
          <w:rFonts w:ascii="Segoe" w:hAnsi="Segoe" w:cs="Arial"/>
          <w:b/>
          <w:bCs/>
        </w:rPr>
        <w:t>. »</w:t>
      </w:r>
    </w:p>
    <w:p w14:paraId="5047AB90" w14:textId="0561D72C" w:rsidR="00724E70" w:rsidRPr="00724E70" w:rsidRDefault="0011166D" w:rsidP="0007581B">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sidRPr="0011166D">
        <w:rPr>
          <w:rFonts w:ascii="Segoe Pro" w:hAnsi="Segoe Pro"/>
          <w:szCs w:val="22"/>
        </w:rPr>
        <w:t>Propriétés excédentaires dans la Vallée</w:t>
      </w:r>
    </w:p>
    <w:p w14:paraId="76EAEB6D" w14:textId="63A2662F"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063077">
        <w:rPr>
          <w:rFonts w:ascii="Segoe Pro" w:hAnsi="Segoe Pro"/>
        </w:rPr>
        <w:t>M. Legault</w:t>
      </w:r>
      <w:r w:rsidRPr="007556C5">
        <w:rPr>
          <w:rFonts w:ascii="Segoe Pro" w:hAnsi="Segoe Pro"/>
        </w:rPr>
        <w:tab/>
        <w:t>RÉSOLUTION : 25-</w:t>
      </w:r>
      <w:r w:rsidR="0007581B">
        <w:rPr>
          <w:rFonts w:ascii="Segoe Pro" w:hAnsi="Segoe Pro"/>
        </w:rPr>
        <w:t>41</w:t>
      </w:r>
      <w:r w:rsidRPr="007556C5">
        <w:rPr>
          <w:rFonts w:ascii="Segoe Pro" w:hAnsi="Segoe Pro"/>
        </w:rPr>
        <w:br/>
        <w:t xml:space="preserve">APPUYÉ PAR : </w:t>
      </w:r>
      <w:r w:rsidRPr="007556C5">
        <w:rPr>
          <w:rFonts w:ascii="Segoe Pro" w:hAnsi="Segoe Pro"/>
        </w:rPr>
        <w:tab/>
      </w:r>
      <w:r w:rsidR="00063077">
        <w:rPr>
          <w:rFonts w:ascii="Segoe Pro" w:hAnsi="Segoe Pro"/>
        </w:rPr>
        <w:t xml:space="preserve">M. </w:t>
      </w:r>
      <w:r w:rsidR="00063077">
        <w:rPr>
          <w:rFonts w:ascii="Segoe Pro" w:hAnsi="Segoe Pro"/>
          <w:bCs/>
        </w:rPr>
        <w:t>Berthiaume</w:t>
      </w:r>
      <w:r w:rsidRPr="007556C5">
        <w:rPr>
          <w:rFonts w:ascii="Segoe Pro" w:hAnsi="Segoe Pro"/>
        </w:rPr>
        <w:tab/>
        <w:t>ADOPTÉE</w:t>
      </w:r>
    </w:p>
    <w:p w14:paraId="76132781" w14:textId="72974275" w:rsidR="007B0AFC" w:rsidRDefault="007B0AFC" w:rsidP="007B0AFC">
      <w:pPr>
        <w:ind w:left="900" w:right="440"/>
        <w:rPr>
          <w:rFonts w:ascii="Segoe" w:hAnsi="Segoe" w:cs="Arial"/>
          <w:b/>
          <w:bCs/>
        </w:rPr>
      </w:pPr>
      <w:r w:rsidRPr="00EE6E10">
        <w:rPr>
          <w:rFonts w:ascii="Segoe" w:hAnsi="Segoe" w:cs="Arial"/>
          <w:b/>
          <w:bCs/>
        </w:rPr>
        <w:t>« QUE le Conseil scolaire catholique Nouvelon déclare l</w:t>
      </w:r>
      <w:r>
        <w:rPr>
          <w:rFonts w:ascii="Segoe" w:hAnsi="Segoe" w:cs="Arial"/>
          <w:b/>
          <w:bCs/>
        </w:rPr>
        <w:t>es</w:t>
      </w:r>
      <w:r w:rsidRPr="00EE6E10">
        <w:rPr>
          <w:rFonts w:ascii="Segoe" w:hAnsi="Segoe" w:cs="Arial"/>
          <w:b/>
          <w:bCs/>
        </w:rPr>
        <w:t xml:space="preserve"> propriété</w:t>
      </w:r>
      <w:r>
        <w:rPr>
          <w:rFonts w:ascii="Segoe" w:hAnsi="Segoe" w:cs="Arial"/>
          <w:b/>
          <w:bCs/>
        </w:rPr>
        <w:t>s énumérées ci-dessous</w:t>
      </w:r>
      <w:r w:rsidRPr="00EE6E10">
        <w:rPr>
          <w:rFonts w:ascii="Segoe" w:hAnsi="Segoe" w:cs="Arial"/>
          <w:b/>
          <w:bCs/>
        </w:rPr>
        <w:t xml:space="preserve"> excédentaire</w:t>
      </w:r>
      <w:r>
        <w:rPr>
          <w:rFonts w:ascii="Segoe" w:hAnsi="Segoe" w:cs="Arial"/>
          <w:b/>
          <w:bCs/>
        </w:rPr>
        <w:t>s</w:t>
      </w:r>
      <w:r w:rsidRPr="00EE6E10">
        <w:rPr>
          <w:rFonts w:ascii="Segoe" w:hAnsi="Segoe" w:cs="Arial"/>
          <w:b/>
          <w:bCs/>
        </w:rPr>
        <w:t xml:space="preserve"> à ses besoins et soumette les informations pertinentes au ministère de l’Éducation en conformité avec la </w:t>
      </w:r>
      <w:r w:rsidRPr="00792A0D">
        <w:rPr>
          <w:rFonts w:ascii="Segoe" w:hAnsi="Segoe" w:cs="Arial"/>
          <w:b/>
          <w:bCs/>
          <w:i/>
          <w:iCs/>
        </w:rPr>
        <w:t>Loi sur l’éducation</w:t>
      </w:r>
      <w:r w:rsidRPr="00EE6E10">
        <w:rPr>
          <w:rFonts w:ascii="Segoe" w:hAnsi="Segoe" w:cs="Arial"/>
          <w:b/>
          <w:bCs/>
        </w:rPr>
        <w:t xml:space="preserve"> et le Règlement de l’Ontario 374/23</w:t>
      </w:r>
      <w:r>
        <w:rPr>
          <w:rFonts w:ascii="Segoe" w:hAnsi="Segoe" w:cs="Arial"/>
          <w:b/>
          <w:bCs/>
        </w:rPr>
        <w:t xml:space="preserve"> Acquisition et </w:t>
      </w:r>
      <w:r w:rsidR="00763DC1">
        <w:rPr>
          <w:rFonts w:ascii="Segoe" w:hAnsi="Segoe" w:cs="Arial"/>
          <w:b/>
          <w:bCs/>
        </w:rPr>
        <w:t>a</w:t>
      </w:r>
      <w:r>
        <w:rPr>
          <w:rFonts w:ascii="Segoe" w:hAnsi="Segoe" w:cs="Arial"/>
          <w:b/>
          <w:bCs/>
        </w:rPr>
        <w:t>liénation de biens immeubles :</w:t>
      </w:r>
    </w:p>
    <w:p w14:paraId="57DF85FC" w14:textId="77777777" w:rsidR="007B0AFC" w:rsidRPr="0059143E" w:rsidRDefault="007B0AFC" w:rsidP="007B0AFC">
      <w:pPr>
        <w:ind w:left="353" w:right="440"/>
        <w:rPr>
          <w:rFonts w:ascii="Segoe" w:hAnsi="Segoe" w:cs="Arial"/>
          <w:b/>
          <w:bCs/>
          <w:sz w:val="8"/>
          <w:szCs w:val="10"/>
        </w:rPr>
      </w:pPr>
    </w:p>
    <w:p w14:paraId="3523F3C8" w14:textId="77777777" w:rsidR="007B0AFC" w:rsidRPr="00BC7349" w:rsidRDefault="007B0AFC" w:rsidP="007B0AFC">
      <w:pPr>
        <w:pStyle w:val="Paragraphedeliste"/>
        <w:widowControl/>
        <w:numPr>
          <w:ilvl w:val="0"/>
          <w:numId w:val="29"/>
        </w:numPr>
        <w:autoSpaceDE/>
        <w:autoSpaceDN/>
        <w:adjustRightInd/>
        <w:ind w:right="440"/>
        <w:rPr>
          <w:rFonts w:ascii="Segoe" w:hAnsi="Segoe" w:cs="Arial"/>
          <w:b/>
          <w:bCs/>
        </w:rPr>
      </w:pPr>
      <w:r w:rsidRPr="00BC7349">
        <w:rPr>
          <w:rFonts w:ascii="Segoe" w:hAnsi="Segoe" w:cs="Arial"/>
          <w:b/>
          <w:bCs/>
        </w:rPr>
        <w:t>École Notre-Dame</w:t>
      </w:r>
      <w:r>
        <w:rPr>
          <w:rFonts w:ascii="Segoe" w:hAnsi="Segoe" w:cs="Arial"/>
          <w:b/>
          <w:bCs/>
        </w:rPr>
        <w:t xml:space="preserve"> –</w:t>
      </w:r>
      <w:r w:rsidRPr="00BC7349">
        <w:rPr>
          <w:rFonts w:ascii="Segoe" w:hAnsi="Segoe" w:cs="Arial"/>
          <w:b/>
          <w:bCs/>
        </w:rPr>
        <w:t xml:space="preserve"> 4503</w:t>
      </w:r>
      <w:r>
        <w:rPr>
          <w:rFonts w:ascii="Segoe" w:hAnsi="Segoe" w:cs="Arial"/>
          <w:b/>
          <w:bCs/>
        </w:rPr>
        <w:t>,</w:t>
      </w:r>
      <w:r w:rsidRPr="00BC7349">
        <w:rPr>
          <w:rFonts w:ascii="Segoe" w:hAnsi="Segoe" w:cs="Arial"/>
          <w:b/>
          <w:bCs/>
        </w:rPr>
        <w:t xml:space="preserve"> rue Dennie, Hanme</w:t>
      </w:r>
      <w:r>
        <w:rPr>
          <w:rFonts w:ascii="Segoe" w:hAnsi="Segoe" w:cs="Arial"/>
          <w:b/>
          <w:bCs/>
        </w:rPr>
        <w:t>r</w:t>
      </w:r>
    </w:p>
    <w:p w14:paraId="7D86E35D" w14:textId="77777777" w:rsidR="007B0AFC" w:rsidRDefault="007B0AFC" w:rsidP="007B0AFC">
      <w:pPr>
        <w:pStyle w:val="Paragraphedeliste"/>
        <w:widowControl/>
        <w:numPr>
          <w:ilvl w:val="0"/>
          <w:numId w:val="29"/>
        </w:numPr>
        <w:autoSpaceDE/>
        <w:autoSpaceDN/>
        <w:adjustRightInd/>
        <w:ind w:right="440"/>
        <w:rPr>
          <w:rFonts w:ascii="Segoe" w:hAnsi="Segoe" w:cs="Arial"/>
          <w:b/>
          <w:bCs/>
          <w:lang w:val="en-CA"/>
        </w:rPr>
      </w:pPr>
      <w:r w:rsidRPr="00C76E04">
        <w:rPr>
          <w:rFonts w:ascii="Segoe" w:hAnsi="Segoe" w:cs="Arial"/>
          <w:b/>
          <w:bCs/>
          <w:lang w:val="en-CA"/>
        </w:rPr>
        <w:t>École St-Joseph</w:t>
      </w:r>
      <w:r>
        <w:rPr>
          <w:rFonts w:ascii="Segoe" w:hAnsi="Segoe" w:cs="Arial"/>
          <w:b/>
          <w:bCs/>
          <w:lang w:val="en-CA"/>
        </w:rPr>
        <w:t xml:space="preserve"> </w:t>
      </w:r>
      <w:r>
        <w:rPr>
          <w:rFonts w:ascii="Segoe" w:hAnsi="Segoe" w:cs="Arial"/>
          <w:b/>
          <w:bCs/>
        </w:rPr>
        <w:t>–</w:t>
      </w:r>
      <w:r>
        <w:rPr>
          <w:rFonts w:ascii="Segoe" w:hAnsi="Segoe" w:cs="Arial"/>
          <w:b/>
          <w:bCs/>
          <w:lang w:val="en-CA"/>
        </w:rPr>
        <w:t xml:space="preserve"> </w:t>
      </w:r>
      <w:r w:rsidRPr="00C76E04">
        <w:rPr>
          <w:rFonts w:ascii="Segoe" w:hAnsi="Segoe" w:cs="Arial"/>
          <w:b/>
          <w:bCs/>
          <w:lang w:val="en-CA"/>
        </w:rPr>
        <w:t>1215</w:t>
      </w:r>
      <w:r>
        <w:rPr>
          <w:rFonts w:ascii="Segoe" w:hAnsi="Segoe" w:cs="Arial"/>
          <w:b/>
          <w:bCs/>
          <w:lang w:val="en-CA"/>
        </w:rPr>
        <w:t>,</w:t>
      </w:r>
      <w:r w:rsidRPr="00C76E04">
        <w:rPr>
          <w:rFonts w:ascii="Segoe" w:hAnsi="Segoe" w:cs="Arial"/>
          <w:b/>
          <w:bCs/>
          <w:lang w:val="en-CA"/>
        </w:rPr>
        <w:t xml:space="preserve"> rue St-Anthony, Hanmer</w:t>
      </w:r>
    </w:p>
    <w:p w14:paraId="30A9CD6A" w14:textId="75861DBF" w:rsidR="00063077" w:rsidRPr="0059143E" w:rsidRDefault="007B0AFC" w:rsidP="005D0F12">
      <w:pPr>
        <w:pStyle w:val="Paragraphedeliste"/>
        <w:widowControl/>
        <w:numPr>
          <w:ilvl w:val="0"/>
          <w:numId w:val="29"/>
        </w:numPr>
        <w:autoSpaceDE/>
        <w:autoSpaceDN/>
        <w:adjustRightInd/>
        <w:ind w:right="440"/>
        <w:rPr>
          <w:rFonts w:ascii="Segoe" w:hAnsi="Segoe" w:cs="Arial"/>
          <w:b/>
          <w:bCs/>
        </w:rPr>
      </w:pPr>
      <w:r w:rsidRPr="0059143E">
        <w:rPr>
          <w:rFonts w:ascii="Segoe" w:hAnsi="Segoe" w:cs="Arial"/>
          <w:b/>
          <w:bCs/>
        </w:rPr>
        <w:t>École Ste-Thérèse – 4617, rue Ste. Thérèse, Val Thérèse »</w:t>
      </w:r>
      <w:r w:rsidR="00063077" w:rsidRPr="0059143E">
        <w:rPr>
          <w:rFonts w:ascii="Segoe" w:hAnsi="Segoe" w:cs="Arial"/>
          <w:b/>
          <w:bCs/>
        </w:rPr>
        <w:br w:type="page"/>
      </w:r>
    </w:p>
    <w:p w14:paraId="0701BE80" w14:textId="1FDC21FF" w:rsidR="007754D5" w:rsidRPr="001F70D3" w:rsidRDefault="007754D5" w:rsidP="0007581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1F70D3">
        <w:rPr>
          <w:rFonts w:ascii="Segoe Pro" w:hAnsi="Segoe Pro"/>
        </w:rPr>
        <w:lastRenderedPageBreak/>
        <w:t xml:space="preserve">Comité consultatif </w:t>
      </w:r>
      <w:r w:rsidR="009A3499">
        <w:rPr>
          <w:rFonts w:ascii="Segoe Pro" w:hAnsi="Segoe Pro"/>
        </w:rPr>
        <w:t>de</w:t>
      </w:r>
      <w:r w:rsidR="00033ADA">
        <w:rPr>
          <w:rFonts w:ascii="Segoe Pro" w:hAnsi="Segoe Pro"/>
        </w:rPr>
        <w:t xml:space="preserve"> l’éducation spécialisé</w:t>
      </w:r>
      <w:r w:rsidR="009A3499">
        <w:rPr>
          <w:rFonts w:ascii="Segoe Pro" w:hAnsi="Segoe Pro"/>
        </w:rPr>
        <w:t>e</w:t>
      </w:r>
    </w:p>
    <w:p w14:paraId="425659A6" w14:textId="05333FF9" w:rsidR="00724E70" w:rsidRPr="00724E70" w:rsidRDefault="007754D5" w:rsidP="0007581B">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Style w:val="Hyperlien"/>
          <w:rFonts w:ascii="Segoe Pro" w:hAnsi="Segoe Pro"/>
          <w:color w:val="auto"/>
          <w:szCs w:val="22"/>
          <w:u w:val="none"/>
        </w:rPr>
      </w:pPr>
      <w:r w:rsidRPr="001F70D3">
        <w:rPr>
          <w:rFonts w:ascii="Segoe Pro" w:hAnsi="Segoe Pro"/>
          <w:szCs w:val="22"/>
        </w:rPr>
        <w:t>Procès-verbaux de la 1</w:t>
      </w:r>
      <w:r w:rsidRPr="001F70D3">
        <w:rPr>
          <w:rFonts w:ascii="Segoe Pro" w:hAnsi="Segoe Pro"/>
          <w:szCs w:val="22"/>
          <w:vertAlign w:val="superscript"/>
        </w:rPr>
        <w:t>re</w:t>
      </w:r>
      <w:r w:rsidRPr="001F70D3">
        <w:rPr>
          <w:rFonts w:ascii="Segoe Pro" w:hAnsi="Segoe Pro"/>
          <w:szCs w:val="22"/>
        </w:rPr>
        <w:t xml:space="preserve"> et 2</w:t>
      </w:r>
      <w:r w:rsidRPr="001F70D3">
        <w:rPr>
          <w:rFonts w:ascii="Segoe Pro" w:hAnsi="Segoe Pro"/>
          <w:szCs w:val="22"/>
          <w:vertAlign w:val="superscript"/>
        </w:rPr>
        <w:t>e</w:t>
      </w:r>
      <w:r w:rsidRPr="001F70D3">
        <w:rPr>
          <w:rFonts w:ascii="Segoe Pro" w:hAnsi="Segoe Pro"/>
          <w:szCs w:val="22"/>
        </w:rPr>
        <w:t xml:space="preserve"> réunion du </w:t>
      </w:r>
      <w:r w:rsidR="002E0C64">
        <w:rPr>
          <w:rFonts w:ascii="Segoe Pro" w:hAnsi="Segoe Pro"/>
          <w:szCs w:val="22"/>
        </w:rPr>
        <w:t>1</w:t>
      </w:r>
      <w:r w:rsidR="002E0C64" w:rsidRPr="002E0C64">
        <w:rPr>
          <w:rFonts w:ascii="Segoe Pro" w:hAnsi="Segoe Pro"/>
          <w:szCs w:val="22"/>
          <w:vertAlign w:val="superscript"/>
        </w:rPr>
        <w:t>er</w:t>
      </w:r>
      <w:r w:rsidR="002E0C64">
        <w:rPr>
          <w:rFonts w:ascii="Segoe Pro" w:hAnsi="Segoe Pro"/>
          <w:szCs w:val="22"/>
        </w:rPr>
        <w:t xml:space="preserve"> </w:t>
      </w:r>
      <w:r w:rsidR="00F13DA8">
        <w:rPr>
          <w:rFonts w:ascii="Segoe Pro" w:hAnsi="Segoe Pro"/>
          <w:szCs w:val="22"/>
        </w:rPr>
        <w:t>avril</w:t>
      </w:r>
      <w:r w:rsidRPr="001F70D3">
        <w:rPr>
          <w:rFonts w:ascii="Segoe Pro" w:hAnsi="Segoe Pro"/>
          <w:szCs w:val="22"/>
        </w:rPr>
        <w:t xml:space="preserve"> 202</w:t>
      </w:r>
      <w:r w:rsidR="002E0C64">
        <w:rPr>
          <w:rFonts w:ascii="Segoe Pro" w:hAnsi="Segoe Pro"/>
          <w:szCs w:val="22"/>
        </w:rPr>
        <w:t>5</w:t>
      </w:r>
    </w:p>
    <w:p w14:paraId="2AB5C5DC" w14:textId="24DBE6A1"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5A2765">
        <w:rPr>
          <w:rFonts w:ascii="Segoe Pro" w:hAnsi="Segoe Pro"/>
        </w:rPr>
        <w:t>M. Joanisse</w:t>
      </w:r>
      <w:r w:rsidRPr="007556C5">
        <w:rPr>
          <w:rFonts w:ascii="Segoe Pro" w:hAnsi="Segoe Pro"/>
        </w:rPr>
        <w:tab/>
        <w:t>RÉSOLUTION : 25-</w:t>
      </w:r>
      <w:r w:rsidR="0007581B">
        <w:rPr>
          <w:rFonts w:ascii="Segoe Pro" w:hAnsi="Segoe Pro"/>
        </w:rPr>
        <w:t>42</w:t>
      </w:r>
      <w:r w:rsidRPr="007556C5">
        <w:rPr>
          <w:rFonts w:ascii="Segoe Pro" w:hAnsi="Segoe Pro"/>
        </w:rPr>
        <w:br/>
        <w:t xml:space="preserve">APPUYÉ PAR : </w:t>
      </w:r>
      <w:r w:rsidRPr="007556C5">
        <w:rPr>
          <w:rFonts w:ascii="Segoe Pro" w:hAnsi="Segoe Pro"/>
        </w:rPr>
        <w:tab/>
      </w:r>
      <w:r w:rsidR="005A2765" w:rsidRPr="005A2765">
        <w:rPr>
          <w:rFonts w:ascii="Segoe Pro" w:hAnsi="Segoe Pro" w:cs="Segoe UI"/>
        </w:rPr>
        <w:t>M</w:t>
      </w:r>
      <w:r w:rsidR="005A2765" w:rsidRPr="005A2765">
        <w:rPr>
          <w:rFonts w:ascii="Segoe Pro" w:hAnsi="Segoe Pro" w:cs="Segoe UI"/>
          <w:vertAlign w:val="superscript"/>
        </w:rPr>
        <w:t>me</w:t>
      </w:r>
      <w:r w:rsidR="005A2765">
        <w:rPr>
          <w:rFonts w:ascii="Segoe Pro" w:hAnsi="Segoe Pro"/>
        </w:rPr>
        <w:t xml:space="preserve"> Aubin-Gagné</w:t>
      </w:r>
      <w:r w:rsidRPr="007556C5">
        <w:rPr>
          <w:rFonts w:ascii="Segoe Pro" w:hAnsi="Segoe Pro"/>
        </w:rPr>
        <w:tab/>
        <w:t>ADOPTÉE</w:t>
      </w:r>
    </w:p>
    <w:p w14:paraId="32CAD763" w14:textId="593F914B" w:rsidR="00724E70" w:rsidRDefault="000C1B4B"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
        </w:rPr>
      </w:pPr>
      <w:r w:rsidRPr="003A5737">
        <w:rPr>
          <w:rFonts w:ascii="Segoe" w:hAnsi="Segoe" w:cs="Arial"/>
          <w:b/>
        </w:rPr>
        <w:t xml:space="preserve">« QUE le Conseil reçoive à titre informatif les procès-verbaux de la première et deuxième réunion du Comité consultatif </w:t>
      </w:r>
      <w:r>
        <w:rPr>
          <w:rFonts w:ascii="Segoe" w:hAnsi="Segoe" w:cs="Arial"/>
          <w:b/>
        </w:rPr>
        <w:t>de l’éducation spécialisée</w:t>
      </w:r>
      <w:r w:rsidRPr="003A5737">
        <w:rPr>
          <w:rFonts w:ascii="Segoe" w:hAnsi="Segoe" w:cs="Arial"/>
          <w:b/>
        </w:rPr>
        <w:t xml:space="preserve"> tenues</w:t>
      </w:r>
      <w:r w:rsidRPr="003A5737">
        <w:rPr>
          <w:rFonts w:ascii="Segoe" w:hAnsi="Segoe" w:cs="Arial"/>
          <w:b/>
        </w:rPr>
        <w:br/>
        <w:t>le 8 avril 2025. »</w:t>
      </w:r>
    </w:p>
    <w:p w14:paraId="6F492125" w14:textId="77777777" w:rsidR="009B3EAE" w:rsidRDefault="009B3EAE"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
        </w:rPr>
      </w:pPr>
    </w:p>
    <w:p w14:paraId="2E2F34FC" w14:textId="2220910B" w:rsidR="009B3EAE" w:rsidRDefault="009B3EAE"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Cs/>
        </w:rPr>
      </w:pPr>
      <w:r>
        <w:rPr>
          <w:rFonts w:ascii="Segoe" w:hAnsi="Segoe" w:cs="Arial"/>
          <w:bCs/>
        </w:rPr>
        <w:t xml:space="preserve">M. Berthiaume demande </w:t>
      </w:r>
      <w:r w:rsidR="00D03EEB">
        <w:rPr>
          <w:rFonts w:ascii="Segoe" w:hAnsi="Segoe" w:cs="Arial"/>
          <w:bCs/>
        </w:rPr>
        <w:t>une précision sur le</w:t>
      </w:r>
      <w:r w:rsidR="00C44A0E">
        <w:rPr>
          <w:rFonts w:ascii="Segoe" w:hAnsi="Segoe" w:cs="Arial"/>
          <w:bCs/>
        </w:rPr>
        <w:t xml:space="preserve"> point Principe de Jordan des Services aux Autochtones Canada (SAC).</w:t>
      </w:r>
    </w:p>
    <w:p w14:paraId="16218205" w14:textId="77777777" w:rsidR="00C44A0E" w:rsidRDefault="00C44A0E"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Cs/>
        </w:rPr>
      </w:pPr>
    </w:p>
    <w:p w14:paraId="0B1EF35C" w14:textId="1A455BFB" w:rsidR="00C44A0E" w:rsidRDefault="00C44A0E"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Cs/>
        </w:rPr>
      </w:pPr>
      <w:r>
        <w:rPr>
          <w:rFonts w:ascii="Segoe" w:hAnsi="Segoe" w:cs="Arial"/>
          <w:bCs/>
        </w:rPr>
        <w:t>M</w:t>
      </w:r>
      <w:r w:rsidR="00B97270">
        <w:rPr>
          <w:rFonts w:ascii="Segoe" w:hAnsi="Segoe" w:cs="Arial"/>
          <w:bCs/>
        </w:rPr>
        <w:t xml:space="preserve">. Michaud explique qu’il s’agit bien </w:t>
      </w:r>
      <w:r w:rsidR="00060B20">
        <w:rPr>
          <w:rFonts w:ascii="Segoe" w:hAnsi="Segoe" w:cs="Arial"/>
          <w:bCs/>
        </w:rPr>
        <w:t>de la fin de</w:t>
      </w:r>
      <w:r w:rsidR="004134EC">
        <w:rPr>
          <w:rFonts w:ascii="Segoe" w:hAnsi="Segoe" w:cs="Arial"/>
          <w:bCs/>
        </w:rPr>
        <w:t xml:space="preserve"> cette enveloppe de financement</w:t>
      </w:r>
      <w:r w:rsidR="00060B20">
        <w:rPr>
          <w:rFonts w:ascii="Segoe" w:hAnsi="Segoe" w:cs="Arial"/>
          <w:bCs/>
        </w:rPr>
        <w:t xml:space="preserve"> </w:t>
      </w:r>
      <w:r w:rsidR="00333C17">
        <w:rPr>
          <w:rFonts w:ascii="Segoe" w:hAnsi="Segoe" w:cs="Arial"/>
          <w:bCs/>
        </w:rPr>
        <w:t xml:space="preserve">pour nos élèves Autochtones sous le </w:t>
      </w:r>
      <w:r w:rsidR="009A77B5">
        <w:rPr>
          <w:rFonts w:ascii="Segoe" w:hAnsi="Segoe" w:cs="Arial"/>
          <w:bCs/>
        </w:rPr>
        <w:t>P</w:t>
      </w:r>
      <w:r w:rsidR="00333C17">
        <w:rPr>
          <w:rFonts w:ascii="Segoe" w:hAnsi="Segoe" w:cs="Arial"/>
          <w:bCs/>
        </w:rPr>
        <w:t>rincipe de Jordan</w:t>
      </w:r>
      <w:r w:rsidR="004134EC">
        <w:rPr>
          <w:rFonts w:ascii="Segoe" w:hAnsi="Segoe" w:cs="Arial"/>
          <w:bCs/>
        </w:rPr>
        <w:t>.</w:t>
      </w:r>
    </w:p>
    <w:p w14:paraId="1932E934" w14:textId="77777777" w:rsidR="004134EC" w:rsidRDefault="004134EC"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Cs/>
        </w:rPr>
      </w:pPr>
    </w:p>
    <w:p w14:paraId="34BCC21C" w14:textId="55A9A5C1" w:rsidR="004134EC" w:rsidRDefault="004134EC" w:rsidP="000C1B4B">
      <w:pPr>
        <w:tabs>
          <w:tab w:val="left" w:pos="360"/>
          <w:tab w:val="left" w:pos="900"/>
          <w:tab w:val="left" w:pos="1260"/>
          <w:tab w:val="right" w:leader="dot" w:pos="8460"/>
          <w:tab w:val="left" w:pos="8640"/>
          <w:tab w:val="right" w:leader="dot" w:pos="8820"/>
          <w:tab w:val="left" w:pos="9000"/>
        </w:tabs>
        <w:ind w:left="900" w:right="-540"/>
        <w:rPr>
          <w:rFonts w:ascii="Segoe" w:hAnsi="Segoe" w:cs="Arial"/>
          <w:bCs/>
        </w:rPr>
      </w:pPr>
      <w:r w:rsidRPr="004134EC">
        <w:rPr>
          <w:rFonts w:ascii="Segoe Pro" w:hAnsi="Segoe Pro" w:cs="Segoe UI"/>
          <w:bCs/>
        </w:rPr>
        <w:t>M</w:t>
      </w:r>
      <w:r w:rsidRPr="004134EC">
        <w:rPr>
          <w:rFonts w:ascii="Segoe Pro" w:hAnsi="Segoe Pro" w:cs="Segoe UI"/>
          <w:bCs/>
          <w:vertAlign w:val="superscript"/>
        </w:rPr>
        <w:t>me</w:t>
      </w:r>
      <w:r>
        <w:rPr>
          <w:rFonts w:ascii="Segoe" w:hAnsi="Segoe" w:cs="Arial"/>
          <w:bCs/>
        </w:rPr>
        <w:t xml:space="preserve"> Rossini explique</w:t>
      </w:r>
      <w:r w:rsidR="00E0443B">
        <w:rPr>
          <w:rFonts w:ascii="Segoe" w:hAnsi="Segoe" w:cs="Arial"/>
          <w:bCs/>
        </w:rPr>
        <w:t xml:space="preserve"> que ça affecte 18 postes d’éducat</w:t>
      </w:r>
      <w:r w:rsidR="00060B20">
        <w:rPr>
          <w:rFonts w:ascii="Segoe" w:hAnsi="Segoe" w:cs="Arial"/>
          <w:bCs/>
        </w:rPr>
        <w:t>eurs.</w:t>
      </w:r>
      <w:r w:rsidR="009A77B5">
        <w:rPr>
          <w:rFonts w:ascii="Segoe" w:hAnsi="Segoe" w:cs="Arial"/>
          <w:bCs/>
        </w:rPr>
        <w:t xml:space="preserve"> La dotation pour la prochaine année scolaire a déjà pris cela en considération. Elle note que </w:t>
      </w:r>
      <w:r w:rsidR="00B25A4C">
        <w:rPr>
          <w:rFonts w:ascii="Segoe" w:hAnsi="Segoe" w:cs="Arial"/>
          <w:bCs/>
        </w:rPr>
        <w:t>nos</w:t>
      </w:r>
      <w:r w:rsidR="009A77B5">
        <w:rPr>
          <w:rFonts w:ascii="Segoe" w:hAnsi="Segoe" w:cs="Arial"/>
          <w:bCs/>
        </w:rPr>
        <w:t xml:space="preserve"> élèves Autochtones ayant besoin de l’appui d’un éducateur 1 : 1 continueront </w:t>
      </w:r>
      <w:r w:rsidR="00B25A4C">
        <w:rPr>
          <w:rFonts w:ascii="Segoe" w:hAnsi="Segoe" w:cs="Arial"/>
          <w:bCs/>
        </w:rPr>
        <w:t>de recevoir le soutien nécessaire.</w:t>
      </w:r>
    </w:p>
    <w:p w14:paraId="34A22124" w14:textId="77777777" w:rsidR="00CF5625" w:rsidRDefault="00CF5625" w:rsidP="000C1B4B">
      <w:pPr>
        <w:tabs>
          <w:tab w:val="left" w:pos="360"/>
          <w:tab w:val="left" w:pos="900"/>
          <w:tab w:val="left" w:pos="1260"/>
          <w:tab w:val="right" w:leader="dot" w:pos="8460"/>
          <w:tab w:val="left" w:pos="8640"/>
          <w:tab w:val="right" w:leader="dot" w:pos="8820"/>
          <w:tab w:val="left" w:pos="9000"/>
        </w:tabs>
        <w:ind w:left="900" w:right="-540"/>
        <w:rPr>
          <w:rStyle w:val="Hyperlien"/>
          <w:rFonts w:ascii="Segoe Pro" w:hAnsi="Segoe Pro"/>
          <w:bCs/>
          <w:color w:val="auto"/>
          <w:szCs w:val="22"/>
          <w:u w:val="none"/>
        </w:rPr>
      </w:pPr>
    </w:p>
    <w:p w14:paraId="0D9DE6F3" w14:textId="04FF030F" w:rsidR="00BB484F" w:rsidRPr="009B3EAE" w:rsidRDefault="00CF5625" w:rsidP="00BB484F">
      <w:pPr>
        <w:tabs>
          <w:tab w:val="left" w:pos="360"/>
          <w:tab w:val="left" w:pos="900"/>
          <w:tab w:val="left" w:pos="1260"/>
          <w:tab w:val="right" w:leader="dot" w:pos="8460"/>
          <w:tab w:val="left" w:pos="8640"/>
          <w:tab w:val="right" w:leader="dot" w:pos="8820"/>
          <w:tab w:val="left" w:pos="9000"/>
        </w:tabs>
        <w:ind w:left="900" w:right="-540"/>
        <w:rPr>
          <w:rStyle w:val="Hyperlien"/>
          <w:rFonts w:ascii="Segoe Pro" w:hAnsi="Segoe Pro"/>
          <w:bCs/>
          <w:color w:val="auto"/>
          <w:szCs w:val="22"/>
          <w:u w:val="none"/>
        </w:rPr>
      </w:pPr>
      <w:r w:rsidRPr="00CF5625">
        <w:rPr>
          <w:rStyle w:val="Hyperlien"/>
          <w:rFonts w:ascii="Segoe Pro" w:hAnsi="Segoe Pro" w:cs="Segoe UI"/>
          <w:bCs/>
          <w:color w:val="auto"/>
          <w:szCs w:val="22"/>
          <w:u w:val="none"/>
        </w:rPr>
        <w:t>M</w:t>
      </w:r>
      <w:r w:rsidRPr="00CF5625">
        <w:rPr>
          <w:rStyle w:val="Hyperlien"/>
          <w:rFonts w:ascii="Segoe Pro" w:hAnsi="Segoe Pro" w:cs="Segoe UI"/>
          <w:bCs/>
          <w:color w:val="auto"/>
          <w:szCs w:val="22"/>
          <w:u w:val="none"/>
          <w:vertAlign w:val="superscript"/>
        </w:rPr>
        <w:t>me</w:t>
      </w:r>
      <w:r>
        <w:rPr>
          <w:rStyle w:val="Hyperlien"/>
          <w:rFonts w:ascii="Segoe Pro" w:hAnsi="Segoe Pro"/>
          <w:bCs/>
          <w:color w:val="auto"/>
          <w:szCs w:val="22"/>
          <w:u w:val="none"/>
        </w:rPr>
        <w:t xml:space="preserve"> Salituri demande qu’une carte ou une lettre de remerciement soit acheminée</w:t>
      </w:r>
      <w:r w:rsidR="001A3C03">
        <w:rPr>
          <w:rStyle w:val="Hyperlien"/>
          <w:rFonts w:ascii="Segoe Pro" w:hAnsi="Segoe Pro"/>
          <w:bCs/>
          <w:color w:val="auto"/>
          <w:szCs w:val="22"/>
          <w:u w:val="none"/>
        </w:rPr>
        <w:t xml:space="preserve"> </w:t>
      </w:r>
      <w:r w:rsidR="00E57427">
        <w:rPr>
          <w:rStyle w:val="Hyperlien"/>
          <w:rFonts w:ascii="Segoe Pro" w:hAnsi="Segoe Pro"/>
          <w:bCs/>
          <w:color w:val="auto"/>
          <w:szCs w:val="22"/>
          <w:u w:val="none"/>
        </w:rPr>
        <w:t>de la part du Conseil</w:t>
      </w:r>
      <w:r>
        <w:rPr>
          <w:rStyle w:val="Hyperlien"/>
          <w:rFonts w:ascii="Segoe Pro" w:hAnsi="Segoe Pro"/>
          <w:bCs/>
          <w:color w:val="auto"/>
          <w:szCs w:val="22"/>
          <w:u w:val="none"/>
        </w:rPr>
        <w:t xml:space="preserve"> à M. André Crépeau</w:t>
      </w:r>
      <w:r w:rsidR="006749C4">
        <w:rPr>
          <w:rStyle w:val="Hyperlien"/>
          <w:rFonts w:ascii="Segoe Pro" w:hAnsi="Segoe Pro"/>
          <w:bCs/>
          <w:color w:val="auto"/>
          <w:szCs w:val="22"/>
          <w:u w:val="none"/>
        </w:rPr>
        <w:t xml:space="preserve"> pour toutes ses années d’engagement envers le CCES.</w:t>
      </w:r>
      <w:r w:rsidR="00BB484F">
        <w:rPr>
          <w:rStyle w:val="Hyperlien"/>
          <w:rFonts w:ascii="Segoe Pro" w:hAnsi="Segoe Pro"/>
          <w:bCs/>
          <w:color w:val="auto"/>
          <w:szCs w:val="22"/>
          <w:u w:val="none"/>
        </w:rPr>
        <w:t xml:space="preserve"> </w:t>
      </w:r>
      <w:r w:rsidR="006749C4" w:rsidRPr="006749C4">
        <w:rPr>
          <w:rStyle w:val="Hyperlien"/>
          <w:rFonts w:ascii="Segoe Pro" w:hAnsi="Segoe Pro" w:cs="Segoe UI"/>
          <w:bCs/>
          <w:color w:val="auto"/>
          <w:szCs w:val="22"/>
          <w:u w:val="none"/>
        </w:rPr>
        <w:t>M</w:t>
      </w:r>
      <w:r w:rsidR="006749C4" w:rsidRPr="006749C4">
        <w:rPr>
          <w:rStyle w:val="Hyperlien"/>
          <w:rFonts w:ascii="Segoe Pro" w:hAnsi="Segoe Pro" w:cs="Segoe UI"/>
          <w:bCs/>
          <w:color w:val="auto"/>
          <w:szCs w:val="22"/>
          <w:u w:val="none"/>
          <w:vertAlign w:val="superscript"/>
        </w:rPr>
        <w:t>me</w:t>
      </w:r>
      <w:r w:rsidR="006749C4">
        <w:rPr>
          <w:rStyle w:val="Hyperlien"/>
          <w:rFonts w:ascii="Segoe Pro" w:hAnsi="Segoe Pro"/>
          <w:bCs/>
          <w:color w:val="auto"/>
          <w:szCs w:val="22"/>
          <w:u w:val="none"/>
        </w:rPr>
        <w:t xml:space="preserve"> Rossini </w:t>
      </w:r>
      <w:r w:rsidR="001A3C03">
        <w:rPr>
          <w:rStyle w:val="Hyperlien"/>
          <w:rFonts w:ascii="Segoe Pro" w:hAnsi="Segoe Pro"/>
          <w:bCs/>
          <w:color w:val="auto"/>
          <w:szCs w:val="22"/>
          <w:u w:val="none"/>
        </w:rPr>
        <w:t>partage</w:t>
      </w:r>
      <w:r w:rsidR="006749C4">
        <w:rPr>
          <w:rStyle w:val="Hyperlien"/>
          <w:rFonts w:ascii="Segoe Pro" w:hAnsi="Segoe Pro"/>
          <w:bCs/>
          <w:color w:val="auto"/>
          <w:szCs w:val="22"/>
          <w:u w:val="none"/>
        </w:rPr>
        <w:t xml:space="preserve"> que les membres du CCES ont </w:t>
      </w:r>
      <w:r w:rsidR="00BB484F">
        <w:rPr>
          <w:rStyle w:val="Hyperlien"/>
          <w:rFonts w:ascii="Segoe Pro" w:hAnsi="Segoe Pro"/>
          <w:bCs/>
          <w:color w:val="auto"/>
          <w:szCs w:val="22"/>
          <w:u w:val="none"/>
        </w:rPr>
        <w:t>tous signé une carte de remerciement. M. Michau</w:t>
      </w:r>
      <w:r w:rsidR="001A3C03">
        <w:rPr>
          <w:rStyle w:val="Hyperlien"/>
          <w:rFonts w:ascii="Segoe Pro" w:hAnsi="Segoe Pro"/>
          <w:bCs/>
          <w:color w:val="auto"/>
          <w:szCs w:val="22"/>
          <w:u w:val="none"/>
        </w:rPr>
        <w:t>d indique qu’une lettre de remerciement lui sera acheminée.</w:t>
      </w:r>
      <w:r w:rsidR="00BB484F">
        <w:rPr>
          <w:rStyle w:val="Hyperlien"/>
          <w:rFonts w:ascii="Segoe Pro" w:hAnsi="Segoe Pro"/>
          <w:bCs/>
          <w:color w:val="auto"/>
          <w:szCs w:val="22"/>
          <w:u w:val="none"/>
        </w:rPr>
        <w:t xml:space="preserve"> </w:t>
      </w:r>
    </w:p>
    <w:p w14:paraId="47D4FFD4" w14:textId="77777777" w:rsidR="00F14B12" w:rsidRDefault="000C419B" w:rsidP="0007581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Pr>
          <w:rFonts w:ascii="Segoe Pro" w:hAnsi="Segoe Pro"/>
        </w:rPr>
        <w:t>Sénat des élèves</w:t>
      </w:r>
    </w:p>
    <w:p w14:paraId="6410579B" w14:textId="7A6D44C3" w:rsidR="00724E70" w:rsidRPr="00724E70" w:rsidRDefault="000C419B" w:rsidP="0007581B">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sidRPr="001F70D3">
        <w:rPr>
          <w:rFonts w:ascii="Segoe Pro" w:hAnsi="Segoe Pro"/>
          <w:szCs w:val="22"/>
        </w:rPr>
        <w:t xml:space="preserve">Procès-verbal de la réunion du </w:t>
      </w:r>
      <w:r w:rsidR="006F41BC">
        <w:rPr>
          <w:rFonts w:ascii="Segoe Pro" w:hAnsi="Segoe Pro"/>
          <w:szCs w:val="22"/>
        </w:rPr>
        <w:t>10</w:t>
      </w:r>
      <w:r>
        <w:rPr>
          <w:rFonts w:ascii="Segoe Pro" w:hAnsi="Segoe Pro"/>
          <w:szCs w:val="22"/>
        </w:rPr>
        <w:t xml:space="preserve"> avril</w:t>
      </w:r>
      <w:r w:rsidRPr="001F70D3">
        <w:rPr>
          <w:rFonts w:ascii="Segoe Pro" w:hAnsi="Segoe Pro"/>
          <w:szCs w:val="22"/>
        </w:rPr>
        <w:t xml:space="preserve"> 202</w:t>
      </w:r>
      <w:r w:rsidR="00CF4648">
        <w:rPr>
          <w:rFonts w:ascii="Segoe Pro" w:hAnsi="Segoe Pro"/>
          <w:szCs w:val="22"/>
        </w:rPr>
        <w:t>5</w:t>
      </w:r>
    </w:p>
    <w:p w14:paraId="2CEBFCCE" w14:textId="728C9BA9"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5A2765" w:rsidRPr="005A2765">
        <w:rPr>
          <w:rFonts w:ascii="Segoe Pro" w:hAnsi="Segoe Pro" w:cs="Segoe UI"/>
        </w:rPr>
        <w:t>M</w:t>
      </w:r>
      <w:r w:rsidR="005A2765" w:rsidRPr="005A2765">
        <w:rPr>
          <w:rFonts w:ascii="Segoe Pro" w:hAnsi="Segoe Pro" w:cs="Segoe UI"/>
          <w:vertAlign w:val="superscript"/>
        </w:rPr>
        <w:t>me</w:t>
      </w:r>
      <w:r w:rsidR="005A2765">
        <w:rPr>
          <w:rFonts w:ascii="Segoe Pro" w:hAnsi="Segoe Pro"/>
        </w:rPr>
        <w:t xml:space="preserve"> Allen</w:t>
      </w:r>
      <w:r w:rsidRPr="007556C5">
        <w:rPr>
          <w:rFonts w:ascii="Segoe Pro" w:hAnsi="Segoe Pro"/>
        </w:rPr>
        <w:tab/>
        <w:t>RÉSOLUTION : 25-</w:t>
      </w:r>
      <w:r w:rsidR="0007581B">
        <w:rPr>
          <w:rFonts w:ascii="Segoe Pro" w:hAnsi="Segoe Pro"/>
        </w:rPr>
        <w:t>43</w:t>
      </w:r>
      <w:r w:rsidRPr="007556C5">
        <w:rPr>
          <w:rFonts w:ascii="Segoe Pro" w:hAnsi="Segoe Pro"/>
        </w:rPr>
        <w:br/>
        <w:t xml:space="preserve">APPUYÉ PAR : </w:t>
      </w:r>
      <w:r w:rsidRPr="007556C5">
        <w:rPr>
          <w:rFonts w:ascii="Segoe Pro" w:hAnsi="Segoe Pro"/>
        </w:rPr>
        <w:tab/>
      </w:r>
      <w:r w:rsidR="005A2765">
        <w:rPr>
          <w:rFonts w:ascii="Segoe Pro" w:hAnsi="Segoe Pro"/>
        </w:rPr>
        <w:t>M. Gervais</w:t>
      </w:r>
      <w:r w:rsidRPr="007556C5">
        <w:rPr>
          <w:rFonts w:ascii="Segoe Pro" w:hAnsi="Segoe Pro"/>
        </w:rPr>
        <w:tab/>
        <w:t>ADOPTÉE</w:t>
      </w:r>
    </w:p>
    <w:p w14:paraId="4A5AF0F9" w14:textId="295BDEBC" w:rsidR="00542380" w:rsidRDefault="00C433BD" w:rsidP="0027347B">
      <w:pPr>
        <w:tabs>
          <w:tab w:val="left" w:pos="360"/>
          <w:tab w:val="left" w:pos="900"/>
          <w:tab w:val="left" w:pos="1260"/>
          <w:tab w:val="right" w:leader="dot" w:pos="8460"/>
          <w:tab w:val="left" w:pos="8640"/>
        </w:tabs>
        <w:ind w:left="900" w:right="-540"/>
        <w:rPr>
          <w:rFonts w:ascii="Segoe" w:hAnsi="Segoe" w:cs="Arial"/>
          <w:b/>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w:t>
      </w:r>
      <w:r>
        <w:rPr>
          <w:rFonts w:ascii="Segoe" w:hAnsi="Segoe" w:cs="Arial"/>
          <w:b/>
          <w:szCs w:val="22"/>
        </w:rPr>
        <w:t>Sénat des élèves</w:t>
      </w:r>
      <w:r w:rsidRPr="00CE03A8">
        <w:rPr>
          <w:rFonts w:ascii="Segoe" w:hAnsi="Segoe" w:cs="Arial"/>
          <w:b/>
          <w:szCs w:val="22"/>
        </w:rPr>
        <w:t xml:space="preserve"> tenue le </w:t>
      </w:r>
      <w:r>
        <w:rPr>
          <w:rFonts w:ascii="Segoe" w:hAnsi="Segoe" w:cs="Arial"/>
          <w:b/>
          <w:szCs w:val="22"/>
        </w:rPr>
        <w:t>10 avril 2025.</w:t>
      </w:r>
      <w:r w:rsidRPr="00CE03A8">
        <w:rPr>
          <w:rFonts w:ascii="Segoe" w:hAnsi="Segoe" w:cs="Arial"/>
          <w:b/>
          <w:szCs w:val="22"/>
        </w:rPr>
        <w:t xml:space="preserve"> »</w:t>
      </w:r>
    </w:p>
    <w:p w14:paraId="7C40DF44" w14:textId="77777777" w:rsidR="0027347B" w:rsidRDefault="0027347B" w:rsidP="0027347B">
      <w:pPr>
        <w:tabs>
          <w:tab w:val="left" w:pos="360"/>
          <w:tab w:val="left" w:pos="900"/>
          <w:tab w:val="left" w:pos="1260"/>
          <w:tab w:val="right" w:leader="dot" w:pos="8460"/>
          <w:tab w:val="left" w:pos="8640"/>
        </w:tabs>
        <w:ind w:left="900" w:right="-540"/>
        <w:rPr>
          <w:rFonts w:ascii="Segoe" w:hAnsi="Segoe" w:cs="Arial"/>
          <w:b/>
          <w:szCs w:val="22"/>
        </w:rPr>
      </w:pPr>
    </w:p>
    <w:p w14:paraId="366B32C1" w14:textId="4322D428" w:rsidR="0027347B" w:rsidRDefault="0027347B" w:rsidP="0027347B">
      <w:pPr>
        <w:tabs>
          <w:tab w:val="left" w:pos="360"/>
          <w:tab w:val="left" w:pos="900"/>
          <w:tab w:val="left" w:pos="1260"/>
          <w:tab w:val="right" w:leader="dot" w:pos="8460"/>
          <w:tab w:val="left" w:pos="8640"/>
        </w:tabs>
        <w:ind w:left="900" w:right="-540"/>
        <w:rPr>
          <w:rFonts w:ascii="Segoe" w:hAnsi="Segoe" w:cs="Arial"/>
          <w:bCs/>
          <w:szCs w:val="22"/>
        </w:rPr>
      </w:pPr>
      <w:r w:rsidRPr="0027347B">
        <w:rPr>
          <w:rFonts w:ascii="Segoe Pro" w:hAnsi="Segoe Pro" w:cs="Segoe UI"/>
          <w:bCs/>
          <w:szCs w:val="22"/>
        </w:rPr>
        <w:t>M</w:t>
      </w:r>
      <w:r w:rsidRPr="0027347B">
        <w:rPr>
          <w:rFonts w:ascii="Segoe Pro" w:hAnsi="Segoe Pro" w:cs="Segoe UI"/>
          <w:bCs/>
          <w:szCs w:val="22"/>
          <w:vertAlign w:val="superscript"/>
        </w:rPr>
        <w:t>me</w:t>
      </w:r>
      <w:r>
        <w:rPr>
          <w:rFonts w:ascii="Segoe" w:hAnsi="Segoe" w:cs="Arial"/>
          <w:bCs/>
          <w:szCs w:val="22"/>
        </w:rPr>
        <w:t xml:space="preserve"> Salituri remercie M. Joanisse d’avoir particip</w:t>
      </w:r>
      <w:r w:rsidR="00810592">
        <w:rPr>
          <w:rFonts w:ascii="Segoe" w:hAnsi="Segoe" w:cs="Arial"/>
          <w:bCs/>
          <w:szCs w:val="22"/>
        </w:rPr>
        <w:t>é</w:t>
      </w:r>
      <w:r w:rsidR="00373E60">
        <w:rPr>
          <w:rFonts w:ascii="Segoe" w:hAnsi="Segoe" w:cs="Arial"/>
          <w:bCs/>
          <w:szCs w:val="22"/>
        </w:rPr>
        <w:t xml:space="preserve"> à sa place. </w:t>
      </w:r>
    </w:p>
    <w:p w14:paraId="0B4AC282" w14:textId="77777777" w:rsidR="00373E60" w:rsidRDefault="00373E60" w:rsidP="0027347B">
      <w:pPr>
        <w:tabs>
          <w:tab w:val="left" w:pos="360"/>
          <w:tab w:val="left" w:pos="900"/>
          <w:tab w:val="left" w:pos="1260"/>
          <w:tab w:val="right" w:leader="dot" w:pos="8460"/>
          <w:tab w:val="left" w:pos="8640"/>
        </w:tabs>
        <w:ind w:left="900" w:right="-540"/>
        <w:rPr>
          <w:rFonts w:ascii="Segoe" w:hAnsi="Segoe" w:cs="Arial"/>
          <w:bCs/>
          <w:szCs w:val="22"/>
        </w:rPr>
      </w:pPr>
    </w:p>
    <w:p w14:paraId="233E7DA7" w14:textId="5250F6A2" w:rsidR="00B63BD6" w:rsidRDefault="00373E60" w:rsidP="00B63BD6">
      <w:pPr>
        <w:tabs>
          <w:tab w:val="left" w:pos="360"/>
          <w:tab w:val="left" w:pos="900"/>
          <w:tab w:val="left" w:pos="1260"/>
          <w:tab w:val="right" w:leader="dot" w:pos="8460"/>
          <w:tab w:val="left" w:pos="8640"/>
        </w:tabs>
        <w:ind w:left="900" w:right="-540"/>
        <w:rPr>
          <w:rFonts w:ascii="Segoe" w:hAnsi="Segoe" w:cs="Arial"/>
          <w:bCs/>
          <w:szCs w:val="22"/>
        </w:rPr>
      </w:pPr>
      <w:r>
        <w:rPr>
          <w:rFonts w:ascii="Segoe" w:hAnsi="Segoe" w:cs="Arial"/>
          <w:bCs/>
          <w:szCs w:val="22"/>
        </w:rPr>
        <w:t xml:space="preserve">M. Joanisse félicite Lydia d’avoir </w:t>
      </w:r>
      <w:r w:rsidR="00E57427">
        <w:rPr>
          <w:rFonts w:ascii="Segoe" w:hAnsi="Segoe" w:cs="Arial"/>
          <w:bCs/>
          <w:szCs w:val="22"/>
        </w:rPr>
        <w:t>fait un bon</w:t>
      </w:r>
      <w:r w:rsidR="009B3EAE">
        <w:rPr>
          <w:rFonts w:ascii="Segoe" w:hAnsi="Segoe" w:cs="Arial"/>
          <w:bCs/>
          <w:szCs w:val="22"/>
        </w:rPr>
        <w:t xml:space="preserve"> travail de présider la réunion.</w:t>
      </w:r>
    </w:p>
    <w:p w14:paraId="07128729" w14:textId="77777777" w:rsidR="00B63BD6" w:rsidRDefault="00B63BD6">
      <w:pPr>
        <w:widowControl/>
        <w:autoSpaceDE/>
        <w:autoSpaceDN/>
        <w:adjustRightInd/>
        <w:rPr>
          <w:rFonts w:ascii="Segoe" w:hAnsi="Segoe" w:cs="Arial"/>
          <w:bCs/>
          <w:szCs w:val="22"/>
        </w:rPr>
      </w:pPr>
      <w:r>
        <w:rPr>
          <w:rFonts w:ascii="Segoe" w:hAnsi="Segoe" w:cs="Arial"/>
          <w:bCs/>
          <w:szCs w:val="22"/>
        </w:rPr>
        <w:br w:type="page"/>
      </w:r>
    </w:p>
    <w:p w14:paraId="3AECDB8C" w14:textId="0025F95C" w:rsidR="003D6C51" w:rsidRPr="001F70D3" w:rsidRDefault="003D6C51" w:rsidP="0007581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1F70D3">
        <w:rPr>
          <w:rFonts w:ascii="Segoe Pro" w:hAnsi="Segoe Pro"/>
        </w:rPr>
        <w:lastRenderedPageBreak/>
        <w:t xml:space="preserve">Comité </w:t>
      </w:r>
      <w:r w:rsidR="007754D5" w:rsidRPr="001F70D3">
        <w:rPr>
          <w:rFonts w:ascii="Segoe Pro" w:hAnsi="Segoe Pro"/>
        </w:rPr>
        <w:t>de participation des parents</w:t>
      </w:r>
    </w:p>
    <w:p w14:paraId="2EA43F7C" w14:textId="02B4B11E" w:rsidR="00724E70" w:rsidRPr="00724E70" w:rsidRDefault="003D6C51" w:rsidP="0007581B">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sidRPr="001F70D3">
        <w:rPr>
          <w:rFonts w:ascii="Segoe Pro" w:hAnsi="Segoe Pro"/>
          <w:szCs w:val="22"/>
        </w:rPr>
        <w:t>Procès-verba</w:t>
      </w:r>
      <w:r w:rsidR="007754D5" w:rsidRPr="001F70D3">
        <w:rPr>
          <w:rFonts w:ascii="Segoe Pro" w:hAnsi="Segoe Pro"/>
          <w:szCs w:val="22"/>
        </w:rPr>
        <w:t>l</w:t>
      </w:r>
      <w:r w:rsidRPr="001F70D3">
        <w:rPr>
          <w:rFonts w:ascii="Segoe Pro" w:hAnsi="Segoe Pro"/>
          <w:szCs w:val="22"/>
        </w:rPr>
        <w:t xml:space="preserve"> de la</w:t>
      </w:r>
      <w:r w:rsidR="003D79E4" w:rsidRPr="001F70D3">
        <w:rPr>
          <w:rFonts w:ascii="Segoe Pro" w:hAnsi="Segoe Pro"/>
          <w:szCs w:val="22"/>
        </w:rPr>
        <w:t xml:space="preserve"> </w:t>
      </w:r>
      <w:r w:rsidRPr="001F70D3">
        <w:rPr>
          <w:rFonts w:ascii="Segoe Pro" w:hAnsi="Segoe Pro"/>
          <w:szCs w:val="22"/>
        </w:rPr>
        <w:t xml:space="preserve">réunion du </w:t>
      </w:r>
      <w:r w:rsidR="004F4488">
        <w:rPr>
          <w:rFonts w:ascii="Segoe Pro" w:hAnsi="Segoe Pro"/>
          <w:szCs w:val="22"/>
        </w:rPr>
        <w:t>2</w:t>
      </w:r>
      <w:r w:rsidR="00F13DA8">
        <w:rPr>
          <w:rFonts w:ascii="Segoe Pro" w:hAnsi="Segoe Pro"/>
          <w:szCs w:val="22"/>
        </w:rPr>
        <w:t>3 avril</w:t>
      </w:r>
      <w:r w:rsidRPr="001F70D3">
        <w:rPr>
          <w:rFonts w:ascii="Segoe Pro" w:hAnsi="Segoe Pro"/>
          <w:szCs w:val="22"/>
        </w:rPr>
        <w:t xml:space="preserve"> 202</w:t>
      </w:r>
      <w:r w:rsidR="000B70EC">
        <w:rPr>
          <w:rFonts w:ascii="Segoe Pro" w:hAnsi="Segoe Pro"/>
          <w:szCs w:val="22"/>
        </w:rPr>
        <w:t>4</w:t>
      </w:r>
    </w:p>
    <w:p w14:paraId="77D4DAAB" w14:textId="4D45C833" w:rsidR="00724E70" w:rsidRPr="007556C5" w:rsidRDefault="00724E70" w:rsidP="0007581B">
      <w:pPr>
        <w:pStyle w:val="PointslODJ"/>
        <w:numPr>
          <w:ilvl w:val="0"/>
          <w:numId w:val="0"/>
        </w:numPr>
        <w:tabs>
          <w:tab w:val="left" w:pos="2520"/>
          <w:tab w:val="left" w:pos="7200"/>
        </w:tabs>
        <w:ind w:left="900" w:right="-540"/>
        <w:rPr>
          <w:rFonts w:ascii="Segoe Pro" w:hAnsi="Segoe Pro"/>
        </w:rPr>
      </w:pPr>
      <w:r w:rsidRPr="007556C5">
        <w:rPr>
          <w:rFonts w:ascii="Segoe Pro" w:hAnsi="Segoe Pro"/>
        </w:rPr>
        <w:t xml:space="preserve">PROPOSÉ PAR : </w:t>
      </w:r>
      <w:r w:rsidRPr="007556C5">
        <w:rPr>
          <w:rFonts w:ascii="Segoe Pro" w:hAnsi="Segoe Pro"/>
        </w:rPr>
        <w:tab/>
      </w:r>
      <w:r w:rsidR="00BA4679">
        <w:rPr>
          <w:rFonts w:ascii="Segoe Pro" w:hAnsi="Segoe Pro"/>
        </w:rPr>
        <w:t>M. Montpellier</w:t>
      </w:r>
      <w:r w:rsidRPr="007556C5">
        <w:rPr>
          <w:rFonts w:ascii="Segoe Pro" w:hAnsi="Segoe Pro"/>
        </w:rPr>
        <w:tab/>
        <w:t>RÉSOLUTION : 25-</w:t>
      </w:r>
      <w:r w:rsidR="0007581B">
        <w:rPr>
          <w:rFonts w:ascii="Segoe Pro" w:hAnsi="Segoe Pro"/>
        </w:rPr>
        <w:t>44</w:t>
      </w:r>
      <w:r w:rsidRPr="007556C5">
        <w:rPr>
          <w:rFonts w:ascii="Segoe Pro" w:hAnsi="Segoe Pro"/>
        </w:rPr>
        <w:br/>
        <w:t xml:space="preserve">APPUYÉ PAR : </w:t>
      </w:r>
      <w:r w:rsidRPr="007556C5">
        <w:rPr>
          <w:rFonts w:ascii="Segoe Pro" w:hAnsi="Segoe Pro"/>
        </w:rPr>
        <w:tab/>
      </w:r>
      <w:r w:rsidR="00BA4679">
        <w:rPr>
          <w:rFonts w:ascii="Segoe Pro" w:hAnsi="Segoe Pro"/>
        </w:rPr>
        <w:t>M. Legault</w:t>
      </w:r>
      <w:r w:rsidRPr="007556C5">
        <w:rPr>
          <w:rFonts w:ascii="Segoe Pro" w:hAnsi="Segoe Pro"/>
        </w:rPr>
        <w:tab/>
        <w:t>ADOPTÉE</w:t>
      </w:r>
    </w:p>
    <w:p w14:paraId="2D9CEA4A" w14:textId="4E84E9BD" w:rsidR="00724E70" w:rsidRDefault="004169B6" w:rsidP="004169B6">
      <w:pPr>
        <w:tabs>
          <w:tab w:val="left" w:pos="360"/>
          <w:tab w:val="left" w:pos="900"/>
          <w:tab w:val="left" w:pos="1260"/>
          <w:tab w:val="right" w:leader="dot" w:pos="8460"/>
          <w:tab w:val="left" w:pos="8640"/>
          <w:tab w:val="right" w:leader="dot" w:pos="8820"/>
          <w:tab w:val="left" w:pos="9000"/>
        </w:tabs>
        <w:ind w:left="900" w:right="-360"/>
        <w:rPr>
          <w:rFonts w:ascii="Segoe" w:hAnsi="Segoe" w:cs="Arial"/>
          <w:b/>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de participation des parents tenue le </w:t>
      </w:r>
      <w:r>
        <w:rPr>
          <w:rFonts w:ascii="Segoe" w:hAnsi="Segoe" w:cs="Arial"/>
          <w:b/>
          <w:szCs w:val="22"/>
        </w:rPr>
        <w:t>23 avril 2025.</w:t>
      </w:r>
      <w:r w:rsidRPr="00CE03A8">
        <w:rPr>
          <w:rFonts w:ascii="Segoe" w:hAnsi="Segoe" w:cs="Arial"/>
          <w:b/>
          <w:szCs w:val="22"/>
        </w:rPr>
        <w:t xml:space="preserve"> »</w:t>
      </w:r>
    </w:p>
    <w:p w14:paraId="4863613A" w14:textId="77777777" w:rsidR="00C94C4C" w:rsidRDefault="00C94C4C" w:rsidP="004169B6">
      <w:pPr>
        <w:tabs>
          <w:tab w:val="left" w:pos="360"/>
          <w:tab w:val="left" w:pos="900"/>
          <w:tab w:val="left" w:pos="1260"/>
          <w:tab w:val="right" w:leader="dot" w:pos="8460"/>
          <w:tab w:val="left" w:pos="8640"/>
          <w:tab w:val="right" w:leader="dot" w:pos="8820"/>
          <w:tab w:val="left" w:pos="9000"/>
        </w:tabs>
        <w:ind w:left="900" w:right="-360"/>
        <w:rPr>
          <w:rFonts w:ascii="Segoe" w:hAnsi="Segoe" w:cs="Arial"/>
          <w:b/>
          <w:szCs w:val="22"/>
        </w:rPr>
      </w:pPr>
    </w:p>
    <w:p w14:paraId="1BFE1BA0" w14:textId="6342F621" w:rsidR="00C94C4C" w:rsidRPr="00C94C4C" w:rsidRDefault="00C94C4C" w:rsidP="004169B6">
      <w:pPr>
        <w:tabs>
          <w:tab w:val="left" w:pos="360"/>
          <w:tab w:val="left" w:pos="900"/>
          <w:tab w:val="left" w:pos="1260"/>
          <w:tab w:val="right" w:leader="dot" w:pos="8460"/>
          <w:tab w:val="left" w:pos="8640"/>
          <w:tab w:val="right" w:leader="dot" w:pos="8820"/>
          <w:tab w:val="left" w:pos="9000"/>
        </w:tabs>
        <w:ind w:left="900" w:right="-360"/>
        <w:rPr>
          <w:rFonts w:ascii="Segoe Pro" w:hAnsi="Segoe Pro"/>
          <w:bCs/>
          <w:szCs w:val="22"/>
        </w:rPr>
      </w:pPr>
      <w:r w:rsidRPr="00C94C4C">
        <w:rPr>
          <w:rFonts w:ascii="Segoe Pro" w:hAnsi="Segoe Pro" w:cs="Segoe UI"/>
          <w:bCs/>
          <w:szCs w:val="22"/>
        </w:rPr>
        <w:t>M</w:t>
      </w:r>
      <w:r w:rsidRPr="00C94C4C">
        <w:rPr>
          <w:rFonts w:ascii="Segoe Pro" w:hAnsi="Segoe Pro" w:cs="Segoe UI"/>
          <w:bCs/>
          <w:szCs w:val="22"/>
          <w:vertAlign w:val="superscript"/>
        </w:rPr>
        <w:t>me</w:t>
      </w:r>
      <w:r>
        <w:rPr>
          <w:rFonts w:ascii="Segoe" w:hAnsi="Segoe" w:cs="Arial"/>
          <w:bCs/>
          <w:szCs w:val="22"/>
        </w:rPr>
        <w:t xml:space="preserve"> Salituri demande</w:t>
      </w:r>
      <w:r w:rsidR="00D95959">
        <w:rPr>
          <w:rFonts w:ascii="Segoe" w:hAnsi="Segoe" w:cs="Arial"/>
          <w:bCs/>
          <w:szCs w:val="22"/>
        </w:rPr>
        <w:t xml:space="preserve"> une question de la part de </w:t>
      </w:r>
      <w:r w:rsidR="00D95959" w:rsidRPr="00D95959">
        <w:rPr>
          <w:rFonts w:ascii="Segoe Pro" w:hAnsi="Segoe Pro" w:cs="Segoe UI"/>
          <w:bCs/>
          <w:szCs w:val="22"/>
        </w:rPr>
        <w:t>M</w:t>
      </w:r>
      <w:r w:rsidR="00D95959" w:rsidRPr="00D95959">
        <w:rPr>
          <w:rFonts w:ascii="Segoe Pro" w:hAnsi="Segoe Pro" w:cs="Segoe UI"/>
          <w:bCs/>
          <w:szCs w:val="22"/>
          <w:vertAlign w:val="superscript"/>
        </w:rPr>
        <w:t>me</w:t>
      </w:r>
      <w:r w:rsidR="00D95959">
        <w:rPr>
          <w:rFonts w:ascii="Segoe" w:hAnsi="Segoe" w:cs="Arial"/>
          <w:bCs/>
          <w:szCs w:val="22"/>
        </w:rPr>
        <w:t xml:space="preserve"> Essiembre</w:t>
      </w:r>
      <w:r w:rsidR="007B5FCE">
        <w:rPr>
          <w:rFonts w:ascii="Segoe" w:hAnsi="Segoe" w:cs="Arial"/>
          <w:bCs/>
          <w:szCs w:val="22"/>
        </w:rPr>
        <w:t xml:space="preserve"> à savoir si un membre du Conseil participera au congrès annuel de </w:t>
      </w:r>
      <w:r w:rsidR="00EF4665">
        <w:rPr>
          <w:rFonts w:ascii="Segoe" w:hAnsi="Segoe" w:cs="Arial"/>
          <w:bCs/>
          <w:szCs w:val="22"/>
        </w:rPr>
        <w:t>Parents partenaires en éducation (</w:t>
      </w:r>
      <w:r w:rsidR="007B5FCE">
        <w:rPr>
          <w:rFonts w:ascii="Segoe" w:hAnsi="Segoe" w:cs="Arial"/>
          <w:bCs/>
          <w:szCs w:val="22"/>
        </w:rPr>
        <w:t>PPE</w:t>
      </w:r>
      <w:r w:rsidR="00EF4665">
        <w:rPr>
          <w:rFonts w:ascii="Segoe" w:hAnsi="Segoe" w:cs="Arial"/>
          <w:bCs/>
          <w:szCs w:val="22"/>
        </w:rPr>
        <w:t>)</w:t>
      </w:r>
      <w:r w:rsidR="007B5FCE">
        <w:rPr>
          <w:rFonts w:ascii="Segoe" w:hAnsi="Segoe" w:cs="Arial"/>
          <w:bCs/>
          <w:szCs w:val="22"/>
        </w:rPr>
        <w:t>.</w:t>
      </w:r>
      <w:r w:rsidR="00FE7B95">
        <w:rPr>
          <w:rFonts w:ascii="Segoe" w:hAnsi="Segoe" w:cs="Arial"/>
          <w:bCs/>
          <w:szCs w:val="22"/>
        </w:rPr>
        <w:br/>
        <w:t>M. Michaud prévoit participer, surtout que le congrès se déroule à Sudbury. On ne croit pas qu’il y ait des frais d’inscription.</w:t>
      </w:r>
      <w:r w:rsidR="00841182">
        <w:rPr>
          <w:rFonts w:ascii="Segoe" w:hAnsi="Segoe" w:cs="Arial"/>
          <w:bCs/>
          <w:szCs w:val="22"/>
        </w:rPr>
        <w:t xml:space="preserve"> </w:t>
      </w:r>
      <w:r w:rsidR="00841182" w:rsidRPr="00841182">
        <w:rPr>
          <w:rFonts w:ascii="Segoe Pro" w:hAnsi="Segoe Pro" w:cs="Segoe UI"/>
          <w:bCs/>
          <w:szCs w:val="22"/>
        </w:rPr>
        <w:t>M</w:t>
      </w:r>
      <w:r w:rsidR="00841182" w:rsidRPr="00841182">
        <w:rPr>
          <w:rFonts w:ascii="Segoe Pro" w:hAnsi="Segoe Pro" w:cs="Segoe UI"/>
          <w:bCs/>
          <w:szCs w:val="22"/>
          <w:vertAlign w:val="superscript"/>
        </w:rPr>
        <w:t>me</w:t>
      </w:r>
      <w:r w:rsidR="00841182">
        <w:rPr>
          <w:rFonts w:ascii="Segoe" w:hAnsi="Segoe" w:cs="Arial"/>
          <w:bCs/>
          <w:szCs w:val="22"/>
        </w:rPr>
        <w:t xml:space="preserve"> Essiembre peut participer si elle le souhaite.</w:t>
      </w:r>
    </w:p>
    <w:p w14:paraId="728CBFA4" w14:textId="568FEDB0" w:rsidR="00901320" w:rsidRPr="001F70D3" w:rsidRDefault="004304E2" w:rsidP="0007581B">
      <w:pPr>
        <w:pStyle w:val="PointslODJ"/>
        <w:ind w:right="-540"/>
        <w:rPr>
          <w:rFonts w:ascii="Segoe Pro" w:hAnsi="Segoe Pro"/>
          <w:caps/>
        </w:rPr>
      </w:pPr>
      <w:r w:rsidRPr="001F70D3">
        <w:rPr>
          <w:rFonts w:ascii="Segoe Pro" w:hAnsi="Segoe Pro"/>
          <w:caps/>
        </w:rPr>
        <w:t>R</w:t>
      </w:r>
      <w:r w:rsidR="003F1D81" w:rsidRPr="001F70D3">
        <w:rPr>
          <w:rFonts w:ascii="Segoe Pro" w:hAnsi="Segoe Pro"/>
          <w:caps/>
        </w:rPr>
        <w:t>apport des élèves conseillers</w:t>
      </w:r>
    </w:p>
    <w:p w14:paraId="6D4F266B" w14:textId="77777777" w:rsidR="00F14B12" w:rsidRDefault="00901320" w:rsidP="0007581B">
      <w:pPr>
        <w:pStyle w:val="PointslODJ"/>
        <w:numPr>
          <w:ilvl w:val="1"/>
          <w:numId w:val="1"/>
        </w:numPr>
        <w:tabs>
          <w:tab w:val="clear" w:pos="360"/>
          <w:tab w:val="left" w:pos="900"/>
        </w:tabs>
        <w:ind w:left="900" w:right="-540" w:hanging="540"/>
        <w:rPr>
          <w:rFonts w:ascii="Segoe Pro" w:hAnsi="Segoe Pro"/>
        </w:rPr>
      </w:pPr>
      <w:r w:rsidRPr="001F70D3">
        <w:rPr>
          <w:rFonts w:ascii="Segoe Pro" w:hAnsi="Segoe Pro"/>
        </w:rPr>
        <w:t>District d’Algoma</w:t>
      </w:r>
    </w:p>
    <w:p w14:paraId="3F1075B1" w14:textId="01980EA7" w:rsidR="00334936" w:rsidRPr="001F70D3" w:rsidRDefault="00BE0BEE" w:rsidP="0007581B">
      <w:pPr>
        <w:pStyle w:val="PointslODJ"/>
        <w:numPr>
          <w:ilvl w:val="0"/>
          <w:numId w:val="0"/>
        </w:numPr>
        <w:tabs>
          <w:tab w:val="clear" w:pos="360"/>
          <w:tab w:val="left" w:pos="900"/>
        </w:tabs>
        <w:ind w:left="900" w:right="-540"/>
        <w:rPr>
          <w:rFonts w:ascii="Segoe Pro" w:hAnsi="Segoe Pro"/>
        </w:rPr>
      </w:pPr>
      <w:r>
        <w:rPr>
          <w:rFonts w:ascii="Segoe Pro" w:hAnsi="Segoe Pro"/>
        </w:rPr>
        <w:t>Lydia Raddon</w:t>
      </w:r>
      <w:r w:rsidR="003A2AD0">
        <w:rPr>
          <w:rFonts w:ascii="Segoe Pro" w:hAnsi="Segoe Pro"/>
        </w:rPr>
        <w:t xml:space="preserve"> partage </w:t>
      </w:r>
      <w:r w:rsidR="00A1181F">
        <w:rPr>
          <w:rFonts w:ascii="Segoe Pro" w:hAnsi="Segoe Pro"/>
        </w:rPr>
        <w:t>les</w:t>
      </w:r>
      <w:r w:rsidR="003A2AD0">
        <w:rPr>
          <w:rFonts w:ascii="Segoe Pro" w:hAnsi="Segoe Pro"/>
        </w:rPr>
        <w:t xml:space="preserve"> photos de belles activités </w:t>
      </w:r>
      <w:r w:rsidR="006237BA">
        <w:rPr>
          <w:rFonts w:ascii="Segoe Pro" w:hAnsi="Segoe Pro"/>
        </w:rPr>
        <w:t xml:space="preserve">vécues par les élèves de nos écoles secondaires de la région de l’ouest. </w:t>
      </w:r>
      <w:r w:rsidR="00293E97">
        <w:rPr>
          <w:rFonts w:ascii="Segoe Pro" w:hAnsi="Segoe Pro"/>
        </w:rPr>
        <w:t>Elle souligne l’exposition d’œuvres d’arts de trois élèves de l’É.s. Saint-Joseph (Wawa) à Queen’s Park.</w:t>
      </w:r>
      <w:r w:rsidR="003A2AD0">
        <w:rPr>
          <w:rFonts w:ascii="Segoe Pro" w:hAnsi="Segoe Pro"/>
        </w:rPr>
        <w:t xml:space="preserve"> </w:t>
      </w:r>
    </w:p>
    <w:p w14:paraId="22FA9665" w14:textId="77777777" w:rsidR="00F14B12" w:rsidRDefault="00901320" w:rsidP="0007581B">
      <w:pPr>
        <w:pStyle w:val="PointslODJ"/>
        <w:numPr>
          <w:ilvl w:val="1"/>
          <w:numId w:val="1"/>
        </w:numPr>
        <w:tabs>
          <w:tab w:val="clear" w:pos="360"/>
          <w:tab w:val="left" w:pos="900"/>
        </w:tabs>
        <w:ind w:left="900" w:right="-540" w:hanging="540"/>
        <w:rPr>
          <w:rFonts w:ascii="Segoe Pro" w:hAnsi="Segoe Pro"/>
        </w:rPr>
      </w:pPr>
      <w:r w:rsidRPr="00A91772">
        <w:rPr>
          <w:rFonts w:ascii="Segoe Pro" w:hAnsi="Segoe Pro"/>
        </w:rPr>
        <w:t>District de Sudbury</w:t>
      </w:r>
      <w:r w:rsidR="00A91772">
        <w:rPr>
          <w:rFonts w:ascii="Segoe Pro" w:hAnsi="Segoe Pro"/>
        </w:rPr>
        <w:t>/Manitoulin</w:t>
      </w:r>
    </w:p>
    <w:p w14:paraId="089406AE" w14:textId="62461306" w:rsidR="00901320" w:rsidRPr="00A91772" w:rsidRDefault="00BE0BEE" w:rsidP="0007581B">
      <w:pPr>
        <w:pStyle w:val="PointslODJ"/>
        <w:numPr>
          <w:ilvl w:val="0"/>
          <w:numId w:val="0"/>
        </w:numPr>
        <w:tabs>
          <w:tab w:val="clear" w:pos="360"/>
          <w:tab w:val="left" w:pos="900"/>
        </w:tabs>
        <w:ind w:left="900" w:right="-540"/>
        <w:rPr>
          <w:rFonts w:ascii="Segoe Pro" w:hAnsi="Segoe Pro"/>
        </w:rPr>
      </w:pPr>
      <w:r>
        <w:rPr>
          <w:rFonts w:ascii="Segoe Pro" w:hAnsi="Segoe Pro"/>
        </w:rPr>
        <w:t>Mélanie Denis-Plante</w:t>
      </w:r>
      <w:r w:rsidR="002621E7">
        <w:rPr>
          <w:rFonts w:ascii="Segoe Pro" w:hAnsi="Segoe Pro"/>
        </w:rPr>
        <w:t xml:space="preserve"> </w:t>
      </w:r>
      <w:r w:rsidR="005B2A62">
        <w:rPr>
          <w:rFonts w:ascii="Segoe Pro" w:hAnsi="Segoe Pro"/>
        </w:rPr>
        <w:t>fait la liste de nombreuses activités. Elle souligne le voyage humanitaire au Honduras de l’É.s.c. Champlain.</w:t>
      </w:r>
    </w:p>
    <w:p w14:paraId="685A999D" w14:textId="77777777" w:rsidR="003E496C" w:rsidRDefault="00512F98" w:rsidP="0007581B">
      <w:pPr>
        <w:pStyle w:val="PointslODJ"/>
        <w:ind w:right="-540"/>
        <w:rPr>
          <w:rFonts w:ascii="Segoe Pro" w:hAnsi="Segoe Pro"/>
          <w:caps/>
        </w:rPr>
      </w:pPr>
      <w:r>
        <w:rPr>
          <w:rFonts w:ascii="Segoe Pro" w:hAnsi="Segoe Pro"/>
          <w:caps/>
        </w:rPr>
        <w:t>rapport du directeur de l’éducation</w:t>
      </w:r>
    </w:p>
    <w:p w14:paraId="2EF66EE7" w14:textId="6E53F11B" w:rsidR="00512F98" w:rsidRDefault="009C08CD" w:rsidP="0007581B">
      <w:pPr>
        <w:pStyle w:val="PointslODJ"/>
        <w:numPr>
          <w:ilvl w:val="0"/>
          <w:numId w:val="0"/>
        </w:numPr>
        <w:ind w:left="360" w:right="-540"/>
        <w:rPr>
          <w:rFonts w:ascii="Segoe Pro" w:hAnsi="Segoe Pro"/>
        </w:rPr>
      </w:pPr>
      <w:r w:rsidRPr="009C08CD">
        <w:rPr>
          <w:rFonts w:ascii="Segoe Pro" w:hAnsi="Segoe Pro"/>
        </w:rPr>
        <w:t>M. Michaud</w:t>
      </w:r>
      <w:r w:rsidR="005C0AA5">
        <w:rPr>
          <w:rFonts w:ascii="Segoe Pro" w:hAnsi="Segoe Pro"/>
        </w:rPr>
        <w:t xml:space="preserve"> présente son rapport</w:t>
      </w:r>
      <w:r w:rsidR="00EB5ABA">
        <w:rPr>
          <w:rFonts w:ascii="Segoe Pro" w:hAnsi="Segoe Pro"/>
        </w:rPr>
        <w:t xml:space="preserve"> (voir en annexe)</w:t>
      </w:r>
      <w:r w:rsidR="005C0AA5">
        <w:rPr>
          <w:rFonts w:ascii="Segoe Pro" w:hAnsi="Segoe Pro"/>
        </w:rPr>
        <w:t xml:space="preserve"> qui souligne des activités et des exploits </w:t>
      </w:r>
      <w:r w:rsidR="00AD374C">
        <w:rPr>
          <w:rFonts w:ascii="Segoe Pro" w:hAnsi="Segoe Pro"/>
        </w:rPr>
        <w:t>durant les deux derniers mois</w:t>
      </w:r>
      <w:r w:rsidR="00EB5ABA">
        <w:rPr>
          <w:rFonts w:ascii="Segoe Pro" w:hAnsi="Segoe Pro"/>
        </w:rPr>
        <w:t xml:space="preserve">, et ce, en lien avec les </w:t>
      </w:r>
      <w:r w:rsidR="00DC710D">
        <w:rPr>
          <w:rFonts w:ascii="Segoe Pro" w:hAnsi="Segoe Pro"/>
        </w:rPr>
        <w:t>quatre axes du nouveau PSP.</w:t>
      </w:r>
    </w:p>
    <w:p w14:paraId="6B38D300" w14:textId="6B381D81" w:rsidR="00EB5ABA" w:rsidRDefault="00EB5ABA" w:rsidP="0007581B">
      <w:pPr>
        <w:pStyle w:val="PointslODJ"/>
        <w:numPr>
          <w:ilvl w:val="0"/>
          <w:numId w:val="0"/>
        </w:numPr>
        <w:ind w:left="360" w:right="-540"/>
        <w:rPr>
          <w:rFonts w:ascii="Segoe Pro" w:hAnsi="Segoe Pro"/>
        </w:rPr>
      </w:pPr>
      <w:r>
        <w:rPr>
          <w:rFonts w:ascii="Segoe Pro" w:hAnsi="Segoe Pro"/>
        </w:rPr>
        <w:t>Des membres expriment leur appréciation du format de son rapport.</w:t>
      </w:r>
    </w:p>
    <w:p w14:paraId="30C1EC86" w14:textId="27B741F9" w:rsidR="00E57427" w:rsidRDefault="00E57427" w:rsidP="0007581B">
      <w:pPr>
        <w:pStyle w:val="PointslODJ"/>
        <w:numPr>
          <w:ilvl w:val="0"/>
          <w:numId w:val="0"/>
        </w:numPr>
        <w:ind w:left="360" w:right="-540"/>
        <w:rPr>
          <w:rFonts w:ascii="Segoe Pro" w:hAnsi="Segoe Pro"/>
          <w:caps/>
        </w:rPr>
      </w:pPr>
      <w:r w:rsidRPr="00E57427">
        <w:rPr>
          <w:rFonts w:ascii="Segoe Pro" w:hAnsi="Segoe Pro" w:cs="Segoe UI"/>
        </w:rPr>
        <w:t>M</w:t>
      </w:r>
      <w:r w:rsidRPr="00E57427">
        <w:rPr>
          <w:rFonts w:ascii="Segoe Pro" w:hAnsi="Segoe Pro" w:cs="Segoe UI"/>
          <w:vertAlign w:val="superscript"/>
        </w:rPr>
        <w:t>me</w:t>
      </w:r>
      <w:r>
        <w:rPr>
          <w:rFonts w:ascii="Segoe Pro" w:hAnsi="Segoe Pro"/>
        </w:rPr>
        <w:t xml:space="preserve"> Salituri demande qu’une lettre de félicitation soit acheminée </w:t>
      </w:r>
      <w:r w:rsidR="006B3BC4">
        <w:rPr>
          <w:rFonts w:ascii="Segoe Pro" w:hAnsi="Segoe Pro"/>
        </w:rPr>
        <w:t xml:space="preserve">de la part du Conseil </w:t>
      </w:r>
      <w:r>
        <w:rPr>
          <w:rFonts w:ascii="Segoe Pro" w:hAnsi="Segoe Pro"/>
        </w:rPr>
        <w:t xml:space="preserve">à </w:t>
      </w:r>
      <w:r w:rsidR="006B3BC4">
        <w:rPr>
          <w:rFonts w:ascii="Segoe Pro" w:hAnsi="Segoe Pro"/>
        </w:rPr>
        <w:br/>
      </w:r>
      <w:r>
        <w:rPr>
          <w:rFonts w:ascii="Segoe Pro" w:hAnsi="Segoe Pro"/>
        </w:rPr>
        <w:t xml:space="preserve">M. Paul E. Henry et à M. Ryan Benoît </w:t>
      </w:r>
      <w:r w:rsidR="00A348B2">
        <w:rPr>
          <w:rFonts w:ascii="Segoe Pro" w:hAnsi="Segoe Pro"/>
        </w:rPr>
        <w:t>pour souligner leurs</w:t>
      </w:r>
      <w:r>
        <w:rPr>
          <w:rFonts w:ascii="Segoe Pro" w:hAnsi="Segoe Pro"/>
        </w:rPr>
        <w:t xml:space="preserve"> reconnaissance</w:t>
      </w:r>
      <w:r w:rsidR="006B3BC4">
        <w:rPr>
          <w:rFonts w:ascii="Segoe Pro" w:hAnsi="Segoe Pro"/>
        </w:rPr>
        <w:t>s</w:t>
      </w:r>
      <w:r>
        <w:rPr>
          <w:rFonts w:ascii="Segoe Pro" w:hAnsi="Segoe Pro"/>
        </w:rPr>
        <w:t>.</w:t>
      </w:r>
    </w:p>
    <w:p w14:paraId="6E59B7A1" w14:textId="4A49BD0E" w:rsidR="00AD374C" w:rsidRPr="00DC710D" w:rsidRDefault="003D159B" w:rsidP="00F45E60">
      <w:pPr>
        <w:pStyle w:val="PointslODJ"/>
        <w:widowControl/>
        <w:autoSpaceDE/>
        <w:autoSpaceDN/>
        <w:adjustRightInd/>
        <w:ind w:right="-540"/>
        <w:rPr>
          <w:rFonts w:ascii="Segoe Pro" w:hAnsi="Segoe Pro"/>
          <w:caps/>
        </w:rPr>
      </w:pPr>
      <w:r w:rsidRPr="00DC710D">
        <w:rPr>
          <w:rFonts w:ascii="Segoe Pro" w:hAnsi="Segoe Pro"/>
          <w:caps/>
        </w:rPr>
        <w:t>I</w:t>
      </w:r>
      <w:r w:rsidR="003F1D81" w:rsidRPr="00DC710D">
        <w:rPr>
          <w:rFonts w:ascii="Segoe Pro" w:hAnsi="Segoe Pro"/>
          <w:caps/>
        </w:rPr>
        <w:t>nformation</w:t>
      </w:r>
    </w:p>
    <w:p w14:paraId="30CBC985" w14:textId="27C3D5B2" w:rsidR="003B33D9" w:rsidRPr="00AD374C" w:rsidRDefault="003B33D9" w:rsidP="0007581B">
      <w:pPr>
        <w:pStyle w:val="PointslODJ"/>
        <w:numPr>
          <w:ilvl w:val="1"/>
          <w:numId w:val="1"/>
        </w:numPr>
        <w:tabs>
          <w:tab w:val="clear" w:pos="8280"/>
          <w:tab w:val="clear" w:pos="8400"/>
          <w:tab w:val="right" w:leader="dot" w:pos="8460"/>
          <w:tab w:val="left" w:pos="8640"/>
        </w:tabs>
        <w:ind w:left="900" w:right="-540" w:hanging="540"/>
        <w:rPr>
          <w:rFonts w:ascii="Segoe Pro" w:hAnsi="Segoe Pro"/>
        </w:rPr>
      </w:pPr>
      <w:r w:rsidRPr="003B33D9">
        <w:rPr>
          <w:rFonts w:ascii="Segoe Pro" w:hAnsi="Segoe Pro"/>
        </w:rPr>
        <w:t>Lettre</w:t>
      </w:r>
      <w:r w:rsidR="00371825">
        <w:rPr>
          <w:rFonts w:ascii="Segoe Pro" w:hAnsi="Segoe Pro"/>
        </w:rPr>
        <w:t xml:space="preserve">s </w:t>
      </w:r>
      <w:r>
        <w:rPr>
          <w:rFonts w:ascii="Segoe Pro" w:hAnsi="Segoe Pro"/>
        </w:rPr>
        <w:t xml:space="preserve">de </w:t>
      </w:r>
      <w:r w:rsidR="004E1E17">
        <w:rPr>
          <w:rFonts w:ascii="Segoe Pro" w:hAnsi="Segoe Pro"/>
        </w:rPr>
        <w:t xml:space="preserve">remerciement </w:t>
      </w:r>
      <w:r w:rsidR="00371825">
        <w:rPr>
          <w:rFonts w:ascii="Segoe Pro" w:hAnsi="Segoe Pro"/>
        </w:rPr>
        <w:t>pour don</w:t>
      </w:r>
      <w:r w:rsidR="006F41BC">
        <w:rPr>
          <w:rFonts w:ascii="Segoe Pro" w:hAnsi="Segoe Pro"/>
        </w:rPr>
        <w:t>s</w:t>
      </w:r>
      <w:r w:rsidR="00371825">
        <w:rPr>
          <w:rFonts w:ascii="Segoe Pro" w:hAnsi="Segoe Pro"/>
        </w:rPr>
        <w:t xml:space="preserve"> reçu</w:t>
      </w:r>
      <w:r w:rsidR="006F41BC">
        <w:rPr>
          <w:rFonts w:ascii="Segoe Pro" w:hAnsi="Segoe Pro"/>
        </w:rPr>
        <w:t>s</w:t>
      </w:r>
      <w:r w:rsidR="00371825">
        <w:rPr>
          <w:rFonts w:ascii="Segoe Pro" w:hAnsi="Segoe Pro"/>
        </w:rPr>
        <w:t xml:space="preserve"> du Fond des employés</w:t>
      </w:r>
      <w:r w:rsidR="00271A92">
        <w:rPr>
          <w:rFonts w:ascii="Segoe Pro" w:hAnsi="Segoe Pro"/>
        </w:rPr>
        <w:t xml:space="preserve"> du CSC Nouvelon</w:t>
      </w:r>
      <w:r w:rsidR="00371825">
        <w:rPr>
          <w:rFonts w:ascii="Segoe Pro" w:hAnsi="Segoe Pro"/>
        </w:rPr>
        <w:br/>
        <w:t>- Fondation HSN</w:t>
      </w:r>
      <w:r w:rsidR="00371825">
        <w:rPr>
          <w:rFonts w:ascii="Segoe Pro" w:hAnsi="Segoe Pro"/>
        </w:rPr>
        <w:br/>
        <w:t xml:space="preserve">- </w:t>
      </w:r>
      <w:r w:rsidR="004E1E17" w:rsidRPr="001A42D6">
        <w:rPr>
          <w:rFonts w:ascii="Segoe Pro" w:hAnsi="Segoe Pro"/>
          <w:lang w:val="en-CA"/>
        </w:rPr>
        <w:t>DeafBlind Ontario Foundatio</w:t>
      </w:r>
      <w:r w:rsidR="00371825">
        <w:rPr>
          <w:rFonts w:ascii="Segoe Pro" w:hAnsi="Segoe Pro"/>
          <w:lang w:val="en-CA"/>
        </w:rPr>
        <w:t>n</w:t>
      </w:r>
    </w:p>
    <w:p w14:paraId="63674B7D" w14:textId="68308327" w:rsidR="00BF6CB9" w:rsidRDefault="00AD374C" w:rsidP="0076405E">
      <w:pPr>
        <w:pStyle w:val="PointslODJ"/>
        <w:numPr>
          <w:ilvl w:val="0"/>
          <w:numId w:val="0"/>
        </w:numPr>
        <w:tabs>
          <w:tab w:val="clear" w:pos="8280"/>
          <w:tab w:val="clear" w:pos="8400"/>
          <w:tab w:val="right" w:leader="dot" w:pos="8460"/>
          <w:tab w:val="left" w:pos="8640"/>
        </w:tabs>
        <w:ind w:left="900" w:right="-540"/>
        <w:rPr>
          <w:rFonts w:ascii="Segoe Pro" w:hAnsi="Segoe Pro"/>
        </w:rPr>
      </w:pPr>
      <w:r w:rsidRPr="00085E2B">
        <w:rPr>
          <w:rFonts w:ascii="Segoe Pro" w:hAnsi="Segoe Pro" w:cs="Segoe UI"/>
        </w:rPr>
        <w:t>M</w:t>
      </w:r>
      <w:r w:rsidRPr="00085E2B">
        <w:rPr>
          <w:rFonts w:ascii="Segoe Pro" w:hAnsi="Segoe Pro" w:cs="Segoe UI"/>
          <w:vertAlign w:val="superscript"/>
        </w:rPr>
        <w:t>me</w:t>
      </w:r>
      <w:r w:rsidRPr="00085E2B">
        <w:rPr>
          <w:rFonts w:ascii="Segoe Pro" w:hAnsi="Segoe Pro"/>
        </w:rPr>
        <w:t xml:space="preserve"> Mainville confirme qu’il </w:t>
      </w:r>
      <w:r w:rsidR="00085E2B" w:rsidRPr="00085E2B">
        <w:rPr>
          <w:rFonts w:ascii="Segoe Pro" w:hAnsi="Segoe Pro"/>
        </w:rPr>
        <w:t>s’agit de</w:t>
      </w:r>
      <w:r w:rsidR="0086265E">
        <w:rPr>
          <w:rFonts w:ascii="Segoe Pro" w:hAnsi="Segoe Pro"/>
        </w:rPr>
        <w:t xml:space="preserve"> dons de la part des employés du siège social qui particip</w:t>
      </w:r>
      <w:r w:rsidR="005E6259">
        <w:rPr>
          <w:rFonts w:ascii="Segoe Pro" w:hAnsi="Segoe Pro"/>
        </w:rPr>
        <w:t>ent</w:t>
      </w:r>
      <w:r w:rsidR="0086265E">
        <w:rPr>
          <w:rFonts w:ascii="Segoe Pro" w:hAnsi="Segoe Pro"/>
        </w:rPr>
        <w:t xml:space="preserve"> à la journée décontracté les vendredis. </w:t>
      </w:r>
      <w:r w:rsidR="000B20DB">
        <w:rPr>
          <w:rFonts w:ascii="Segoe Pro" w:hAnsi="Segoe Pro"/>
        </w:rPr>
        <w:t>Annuellement, i</w:t>
      </w:r>
      <w:r w:rsidR="00CB6D6A">
        <w:rPr>
          <w:rFonts w:ascii="Segoe Pro" w:hAnsi="Segoe Pro"/>
        </w:rPr>
        <w:t>ls sont appelés à choisir cinq organismes</w:t>
      </w:r>
      <w:r w:rsidR="00521870">
        <w:rPr>
          <w:rFonts w:ascii="Segoe Pro" w:hAnsi="Segoe Pro"/>
        </w:rPr>
        <w:t xml:space="preserve"> à but non lucratif </w:t>
      </w:r>
      <w:r w:rsidR="00CB6D6A">
        <w:rPr>
          <w:rFonts w:ascii="Segoe Pro" w:hAnsi="Segoe Pro"/>
        </w:rPr>
        <w:t xml:space="preserve">qui </w:t>
      </w:r>
      <w:r w:rsidR="005E6259">
        <w:rPr>
          <w:rFonts w:ascii="Segoe Pro" w:hAnsi="Segoe Pro"/>
        </w:rPr>
        <w:t xml:space="preserve">se </w:t>
      </w:r>
      <w:r w:rsidR="00CB6D6A">
        <w:rPr>
          <w:rFonts w:ascii="Segoe Pro" w:hAnsi="Segoe Pro"/>
        </w:rPr>
        <w:t>partage</w:t>
      </w:r>
      <w:r w:rsidR="00521870">
        <w:rPr>
          <w:rFonts w:ascii="Segoe Pro" w:hAnsi="Segoe Pro"/>
        </w:rPr>
        <w:t>nt</w:t>
      </w:r>
      <w:r w:rsidR="00CB6D6A">
        <w:rPr>
          <w:rFonts w:ascii="Segoe Pro" w:hAnsi="Segoe Pro"/>
        </w:rPr>
        <w:t xml:space="preserve"> la somme totale</w:t>
      </w:r>
      <w:r w:rsidR="005E6259">
        <w:rPr>
          <w:rFonts w:ascii="Segoe Pro" w:hAnsi="Segoe Pro"/>
        </w:rPr>
        <w:t>.</w:t>
      </w:r>
      <w:r w:rsidR="00BF6CB9">
        <w:rPr>
          <w:rFonts w:ascii="Segoe Pro" w:hAnsi="Segoe Pro"/>
        </w:rPr>
        <w:br w:type="page"/>
      </w:r>
    </w:p>
    <w:p w14:paraId="0FE701D4" w14:textId="5F0F2E1B" w:rsidR="001B60D2" w:rsidRPr="00AD374C" w:rsidRDefault="001B60D2" w:rsidP="001B60D2">
      <w:pPr>
        <w:pStyle w:val="PointslODJ"/>
        <w:numPr>
          <w:ilvl w:val="1"/>
          <w:numId w:val="1"/>
        </w:numPr>
        <w:tabs>
          <w:tab w:val="clear" w:pos="8280"/>
          <w:tab w:val="clear" w:pos="8400"/>
          <w:tab w:val="right" w:leader="dot" w:pos="8460"/>
          <w:tab w:val="left" w:pos="8640"/>
        </w:tabs>
        <w:ind w:left="900" w:right="-540" w:hanging="540"/>
        <w:rPr>
          <w:rFonts w:ascii="Segoe Pro" w:hAnsi="Segoe Pro"/>
        </w:rPr>
      </w:pPr>
      <w:r>
        <w:rPr>
          <w:rFonts w:ascii="Segoe Pro" w:hAnsi="Segoe Pro"/>
        </w:rPr>
        <w:lastRenderedPageBreak/>
        <w:t xml:space="preserve">ACCEC – Journée nationale des </w:t>
      </w:r>
      <w:r w:rsidR="0047043A">
        <w:rPr>
          <w:rFonts w:ascii="Segoe Pro" w:hAnsi="Segoe Pro"/>
        </w:rPr>
        <w:t xml:space="preserve">« </w:t>
      </w:r>
      <w:r w:rsidRPr="00B63BD6">
        <w:rPr>
          <w:rFonts w:ascii="Segoe Pro" w:hAnsi="Segoe Pro"/>
          <w:lang w:val="en-CA"/>
        </w:rPr>
        <w:t>Toonies for Tuition</w:t>
      </w:r>
      <w:r w:rsidR="0047043A">
        <w:rPr>
          <w:rFonts w:ascii="Segoe Pro" w:hAnsi="Segoe Pro"/>
          <w:lang w:val="en-CA"/>
        </w:rPr>
        <w:t xml:space="preserve"> »</w:t>
      </w:r>
    </w:p>
    <w:p w14:paraId="50480020" w14:textId="74E0DFD3" w:rsidR="001B60D2" w:rsidRDefault="001B60D2" w:rsidP="001B60D2">
      <w:pPr>
        <w:pStyle w:val="PointslODJ"/>
        <w:numPr>
          <w:ilvl w:val="0"/>
          <w:numId w:val="0"/>
        </w:numPr>
        <w:tabs>
          <w:tab w:val="clear" w:pos="8280"/>
          <w:tab w:val="clear" w:pos="8400"/>
          <w:tab w:val="right" w:leader="dot" w:pos="8460"/>
          <w:tab w:val="left" w:pos="8640"/>
        </w:tabs>
        <w:ind w:left="900" w:right="-540"/>
        <w:rPr>
          <w:rFonts w:ascii="Segoe Pro" w:hAnsi="Segoe Pro" w:cs="Segoe UI"/>
        </w:rPr>
      </w:pPr>
      <w:r>
        <w:rPr>
          <w:rFonts w:ascii="Segoe Pro" w:hAnsi="Segoe Pro" w:cs="Segoe UI"/>
        </w:rPr>
        <w:t>M. Joanisse encourage les élus à faire un don à la campagne. Il demande si les écoles participeront comme par le passé.</w:t>
      </w:r>
      <w:r w:rsidR="00B77BD1">
        <w:rPr>
          <w:rFonts w:ascii="Segoe Pro" w:hAnsi="Segoe Pro" w:cs="Segoe UI"/>
        </w:rPr>
        <w:t xml:space="preserve"> Il note que c’est facile de faire le don en ligne.</w:t>
      </w:r>
    </w:p>
    <w:p w14:paraId="2C3DE407" w14:textId="307BA7BE" w:rsidR="001B60D2" w:rsidRDefault="00947315" w:rsidP="001B60D2">
      <w:pPr>
        <w:pStyle w:val="PointslODJ"/>
        <w:numPr>
          <w:ilvl w:val="0"/>
          <w:numId w:val="0"/>
        </w:numPr>
        <w:tabs>
          <w:tab w:val="clear" w:pos="8280"/>
          <w:tab w:val="clear" w:pos="8400"/>
          <w:tab w:val="right" w:leader="dot" w:pos="8460"/>
          <w:tab w:val="left" w:pos="8640"/>
        </w:tabs>
        <w:ind w:left="900" w:right="-540"/>
        <w:rPr>
          <w:rFonts w:ascii="Segoe Pro" w:hAnsi="Segoe Pro"/>
        </w:rPr>
      </w:pPr>
      <w:r w:rsidRPr="00947315">
        <w:rPr>
          <w:rFonts w:ascii="Segoe Pro" w:hAnsi="Segoe Pro" w:cs="Segoe UI"/>
        </w:rPr>
        <w:t>M</w:t>
      </w:r>
      <w:r w:rsidRPr="00947315">
        <w:rPr>
          <w:rFonts w:ascii="Segoe Pro" w:hAnsi="Segoe Pro" w:cs="Segoe UI"/>
          <w:vertAlign w:val="superscript"/>
        </w:rPr>
        <w:t>me</w:t>
      </w:r>
      <w:r>
        <w:rPr>
          <w:rFonts w:ascii="Segoe Pro" w:hAnsi="Segoe Pro"/>
        </w:rPr>
        <w:t xml:space="preserve"> Mainville réacheminera le courriel aux élus. Un message </w:t>
      </w:r>
      <w:r w:rsidR="00B77BD1">
        <w:rPr>
          <w:rFonts w:ascii="Segoe Pro" w:hAnsi="Segoe Pro"/>
        </w:rPr>
        <w:t>sera également acheminé à l’ensemble des</w:t>
      </w:r>
      <w:r w:rsidR="009A2050">
        <w:rPr>
          <w:rFonts w:ascii="Segoe Pro" w:hAnsi="Segoe Pro"/>
        </w:rPr>
        <w:t xml:space="preserve"> membres du personnel</w:t>
      </w:r>
      <w:r w:rsidR="002B2A60">
        <w:rPr>
          <w:rFonts w:ascii="Segoe Pro" w:hAnsi="Segoe Pro"/>
        </w:rPr>
        <w:t xml:space="preserve"> en guise de solidarité pour la scolarité, la mission de l’éducation catholique.</w:t>
      </w:r>
    </w:p>
    <w:p w14:paraId="4F95FC90" w14:textId="6502CBCC" w:rsidR="003D159B" w:rsidRDefault="00E37F63" w:rsidP="0007581B">
      <w:pPr>
        <w:pStyle w:val="PointslODJ"/>
        <w:ind w:right="-540"/>
        <w:rPr>
          <w:rFonts w:ascii="Segoe Pro" w:hAnsi="Segoe Pro"/>
          <w:caps/>
        </w:rPr>
      </w:pPr>
      <w:r w:rsidRPr="001F70D3">
        <w:rPr>
          <w:rFonts w:ascii="Segoe Pro" w:hAnsi="Segoe Pro"/>
          <w:caps/>
        </w:rPr>
        <w:t>P</w:t>
      </w:r>
      <w:r w:rsidR="003F1D81" w:rsidRPr="001F70D3">
        <w:rPr>
          <w:rFonts w:ascii="Segoe Pro" w:hAnsi="Segoe Pro"/>
          <w:caps/>
        </w:rPr>
        <w:t>ériode de questions</w:t>
      </w:r>
      <w:r w:rsidRPr="001F70D3">
        <w:rPr>
          <w:rFonts w:ascii="Segoe Pro" w:hAnsi="Segoe Pro"/>
          <w:caps/>
        </w:rPr>
        <w:t xml:space="preserve"> </w:t>
      </w:r>
      <w:r w:rsidR="003D159B" w:rsidRPr="001F70D3">
        <w:rPr>
          <w:rFonts w:ascii="Segoe Pro" w:hAnsi="Segoe Pro"/>
          <w:caps/>
        </w:rPr>
        <w:t>(membres du Conseil)</w:t>
      </w:r>
    </w:p>
    <w:p w14:paraId="04A05AB8" w14:textId="581E283A" w:rsidR="009A2050" w:rsidRPr="002B2A60" w:rsidRDefault="009A2050" w:rsidP="009A2050">
      <w:pPr>
        <w:pStyle w:val="PointslODJ"/>
        <w:numPr>
          <w:ilvl w:val="1"/>
          <w:numId w:val="1"/>
        </w:numPr>
        <w:tabs>
          <w:tab w:val="clear" w:pos="360"/>
          <w:tab w:val="left" w:pos="900"/>
        </w:tabs>
        <w:ind w:left="900" w:right="-540" w:hanging="540"/>
        <w:rPr>
          <w:rFonts w:ascii="Segoe Pro" w:hAnsi="Segoe Pro"/>
          <w:caps/>
        </w:rPr>
      </w:pPr>
      <w:r>
        <w:rPr>
          <w:rFonts w:ascii="Segoe Pro" w:hAnsi="Segoe Pro"/>
        </w:rPr>
        <w:t>Achats de biens et services canadiens</w:t>
      </w:r>
    </w:p>
    <w:p w14:paraId="0FC0B8D5" w14:textId="22EA1DDB" w:rsidR="002B2A60" w:rsidRDefault="00CE6C95" w:rsidP="002B2A60">
      <w:pPr>
        <w:pStyle w:val="PointslODJ"/>
        <w:numPr>
          <w:ilvl w:val="0"/>
          <w:numId w:val="0"/>
        </w:numPr>
        <w:tabs>
          <w:tab w:val="clear" w:pos="360"/>
          <w:tab w:val="left" w:pos="900"/>
        </w:tabs>
        <w:ind w:left="900" w:right="-540"/>
        <w:rPr>
          <w:rFonts w:ascii="Segoe Pro" w:hAnsi="Segoe Pro"/>
        </w:rPr>
      </w:pPr>
      <w:r>
        <w:rPr>
          <w:rFonts w:ascii="Segoe Pro" w:hAnsi="Segoe Pro"/>
        </w:rPr>
        <w:t xml:space="preserve">M. Berthiaume demande si le Conseil changera sa </w:t>
      </w:r>
      <w:r w:rsidR="00B47B0F">
        <w:rPr>
          <w:rFonts w:ascii="Segoe Pro" w:hAnsi="Segoe Pro"/>
        </w:rPr>
        <w:t>directive administrative sur l’achats de bien et de services afin de contrer les tarifs américains imposés récemment.</w:t>
      </w:r>
    </w:p>
    <w:p w14:paraId="23D3BB4F" w14:textId="266FD2DE" w:rsidR="00B47B0F" w:rsidRPr="009A2050" w:rsidRDefault="00B47B0F" w:rsidP="002B2A60">
      <w:pPr>
        <w:pStyle w:val="PointslODJ"/>
        <w:numPr>
          <w:ilvl w:val="0"/>
          <w:numId w:val="0"/>
        </w:numPr>
        <w:tabs>
          <w:tab w:val="clear" w:pos="360"/>
          <w:tab w:val="left" w:pos="900"/>
        </w:tabs>
        <w:ind w:left="900" w:right="-540"/>
        <w:rPr>
          <w:rFonts w:ascii="Segoe Pro" w:hAnsi="Segoe Pro"/>
          <w:caps/>
        </w:rPr>
      </w:pPr>
      <w:r w:rsidRPr="00B47B0F">
        <w:rPr>
          <w:rFonts w:ascii="Segoe Pro" w:hAnsi="Segoe Pro" w:cs="Segoe UI"/>
        </w:rPr>
        <w:t>M</w:t>
      </w:r>
      <w:r w:rsidRPr="00B47B0F">
        <w:rPr>
          <w:rFonts w:ascii="Segoe Pro" w:hAnsi="Segoe Pro" w:cs="Segoe UI"/>
          <w:vertAlign w:val="superscript"/>
        </w:rPr>
        <w:t>me</w:t>
      </w:r>
      <w:r>
        <w:rPr>
          <w:rFonts w:ascii="Segoe Pro" w:hAnsi="Segoe Pro"/>
        </w:rPr>
        <w:t xml:space="preserve"> Barrette explique que le ministère de</w:t>
      </w:r>
      <w:r w:rsidR="00E91F3D">
        <w:rPr>
          <w:rFonts w:ascii="Segoe Pro" w:hAnsi="Segoe Pro"/>
        </w:rPr>
        <w:t xml:space="preserve"> l’Éducation a déjà émit une directive visant à prioriser les fournisseurs canadiens. </w:t>
      </w:r>
      <w:r w:rsidR="00B2150F">
        <w:rPr>
          <w:rFonts w:ascii="Segoe Pro" w:hAnsi="Segoe Pro"/>
        </w:rPr>
        <w:t xml:space="preserve">Les </w:t>
      </w:r>
      <w:r w:rsidR="003D36D1">
        <w:rPr>
          <w:rFonts w:ascii="Segoe Pro" w:hAnsi="Segoe Pro"/>
        </w:rPr>
        <w:t>organismes</w:t>
      </w:r>
      <w:r w:rsidR="00B2150F">
        <w:rPr>
          <w:rFonts w:ascii="Segoe Pro" w:hAnsi="Segoe Pro"/>
        </w:rPr>
        <w:t xml:space="preserve"> doivent toutefois respecter</w:t>
      </w:r>
      <w:r w:rsidR="00731EA9">
        <w:rPr>
          <w:rFonts w:ascii="Segoe Pro" w:hAnsi="Segoe Pro"/>
        </w:rPr>
        <w:t xml:space="preserve"> leurs obligations selon</w:t>
      </w:r>
      <w:r w:rsidR="00B2150F">
        <w:rPr>
          <w:rFonts w:ascii="Segoe Pro" w:hAnsi="Segoe Pro"/>
        </w:rPr>
        <w:t xml:space="preserve"> </w:t>
      </w:r>
      <w:r w:rsidR="00A87501">
        <w:rPr>
          <w:rFonts w:ascii="Segoe Pro" w:hAnsi="Segoe Pro"/>
        </w:rPr>
        <w:t>le protocole d</w:t>
      </w:r>
      <w:r w:rsidR="00B2150F">
        <w:rPr>
          <w:rFonts w:ascii="Segoe Pro" w:hAnsi="Segoe Pro"/>
        </w:rPr>
        <w:t>’entente internationale</w:t>
      </w:r>
      <w:r w:rsidR="008521F0">
        <w:rPr>
          <w:rFonts w:ascii="Segoe Pro" w:hAnsi="Segoe Pro"/>
        </w:rPr>
        <w:t>.</w:t>
      </w:r>
      <w:r w:rsidR="00B2150F">
        <w:rPr>
          <w:rFonts w:ascii="Segoe Pro" w:hAnsi="Segoe Pro"/>
        </w:rPr>
        <w:t xml:space="preserve"> </w:t>
      </w:r>
      <w:r w:rsidR="00BA7C62">
        <w:rPr>
          <w:rFonts w:ascii="Segoe Pro" w:hAnsi="Segoe Pro"/>
        </w:rPr>
        <w:t xml:space="preserve">Elle ne révisera pas </w:t>
      </w:r>
      <w:r w:rsidR="00345E18">
        <w:rPr>
          <w:rFonts w:ascii="Segoe Pro" w:hAnsi="Segoe Pro"/>
        </w:rPr>
        <w:t>l</w:t>
      </w:r>
      <w:r w:rsidR="00BA7C62">
        <w:rPr>
          <w:rFonts w:ascii="Segoe Pro" w:hAnsi="Segoe Pro"/>
        </w:rPr>
        <w:t xml:space="preserve">a directive administrative </w:t>
      </w:r>
      <w:r w:rsidR="00345E18">
        <w:rPr>
          <w:rFonts w:ascii="Segoe Pro" w:hAnsi="Segoe Pro"/>
        </w:rPr>
        <w:t xml:space="preserve">ni </w:t>
      </w:r>
      <w:r w:rsidR="00DB4C51">
        <w:rPr>
          <w:rFonts w:ascii="Segoe Pro" w:hAnsi="Segoe Pro"/>
        </w:rPr>
        <w:t>le</w:t>
      </w:r>
      <w:r w:rsidR="00345E18">
        <w:rPr>
          <w:rFonts w:ascii="Segoe Pro" w:hAnsi="Segoe Pro"/>
        </w:rPr>
        <w:t xml:space="preserve"> guide sur les achats.</w:t>
      </w:r>
    </w:p>
    <w:p w14:paraId="72F1268C" w14:textId="7F4E4275" w:rsidR="00A234F5" w:rsidRDefault="003D159B" w:rsidP="0007581B">
      <w:pPr>
        <w:pStyle w:val="PointslODJ"/>
        <w:ind w:right="-540"/>
        <w:rPr>
          <w:rFonts w:ascii="Segoe Pro" w:hAnsi="Segoe Pro"/>
          <w:caps/>
        </w:rPr>
      </w:pPr>
      <w:r w:rsidRPr="001F70D3">
        <w:rPr>
          <w:rFonts w:ascii="Segoe Pro" w:hAnsi="Segoe Pro"/>
          <w:caps/>
        </w:rPr>
        <w:t>A</w:t>
      </w:r>
      <w:r w:rsidR="003F1D81" w:rsidRPr="001F70D3">
        <w:rPr>
          <w:rFonts w:ascii="Segoe Pro" w:hAnsi="Segoe Pro"/>
          <w:caps/>
        </w:rPr>
        <w:t>vis de motion</w:t>
      </w:r>
      <w:r w:rsidR="00521870">
        <w:rPr>
          <w:rFonts w:ascii="Segoe Pro" w:hAnsi="Segoe Pro"/>
          <w:caps/>
        </w:rPr>
        <w:t xml:space="preserve">     </w:t>
      </w:r>
      <w:r w:rsidR="00521870" w:rsidRPr="00521870">
        <w:rPr>
          <w:rFonts w:ascii="Segoe Pro" w:hAnsi="Segoe Pro"/>
        </w:rPr>
        <w:t>S. o.</w:t>
      </w:r>
    </w:p>
    <w:p w14:paraId="7A53C1E0" w14:textId="774D1612" w:rsidR="00C374EC" w:rsidRDefault="003D159B" w:rsidP="0007581B">
      <w:pPr>
        <w:pStyle w:val="PointslODJ"/>
        <w:ind w:right="-540"/>
        <w:rPr>
          <w:rFonts w:ascii="Segoe Pro" w:hAnsi="Segoe Pro"/>
          <w:caps/>
        </w:rPr>
      </w:pPr>
      <w:r w:rsidRPr="001F70D3">
        <w:rPr>
          <w:rFonts w:ascii="Segoe Pro" w:hAnsi="Segoe Pro"/>
          <w:caps/>
        </w:rPr>
        <w:t>L</w:t>
      </w:r>
      <w:r w:rsidR="003F1D81" w:rsidRPr="001F70D3">
        <w:rPr>
          <w:rFonts w:ascii="Segoe Pro" w:hAnsi="Segoe Pro"/>
          <w:caps/>
        </w:rPr>
        <w:t>evée de la séance</w:t>
      </w:r>
    </w:p>
    <w:p w14:paraId="0FD65FE9" w14:textId="462FF4CE" w:rsidR="003E496C" w:rsidRDefault="003E496C" w:rsidP="0007581B">
      <w:pPr>
        <w:tabs>
          <w:tab w:val="left" w:pos="2520"/>
          <w:tab w:val="left" w:pos="7200"/>
        </w:tabs>
        <w:ind w:left="360" w:right="-540"/>
        <w:rPr>
          <w:rFonts w:ascii="Segoe Pro" w:hAnsi="Segoe Pro"/>
          <w:szCs w:val="22"/>
        </w:rPr>
      </w:pPr>
      <w:r w:rsidRPr="007556C5">
        <w:rPr>
          <w:rFonts w:ascii="Segoe Pro" w:hAnsi="Segoe Pro"/>
          <w:szCs w:val="22"/>
        </w:rPr>
        <w:t>Il est proposé par</w:t>
      </w:r>
      <w:r w:rsidR="007018C0">
        <w:rPr>
          <w:rFonts w:ascii="Segoe Pro" w:hAnsi="Segoe Pro"/>
          <w:szCs w:val="22"/>
        </w:rPr>
        <w:t xml:space="preserve"> M. Gervais</w:t>
      </w:r>
      <w:r w:rsidRPr="007556C5">
        <w:rPr>
          <w:rFonts w:ascii="Segoe Pro" w:hAnsi="Segoe Pro"/>
          <w:szCs w:val="22"/>
        </w:rPr>
        <w:t>, appuyé par</w:t>
      </w:r>
      <w:r>
        <w:rPr>
          <w:rFonts w:ascii="Segoe Pro" w:hAnsi="Segoe Pro" w:cs="Segoe UI"/>
          <w:szCs w:val="22"/>
        </w:rPr>
        <w:t xml:space="preserve"> </w:t>
      </w:r>
      <w:r w:rsidR="007018C0" w:rsidRPr="007018C0">
        <w:rPr>
          <w:rFonts w:ascii="Segoe Pro" w:hAnsi="Segoe Pro" w:cs="Segoe UI"/>
          <w:szCs w:val="22"/>
        </w:rPr>
        <w:t>M</w:t>
      </w:r>
      <w:r w:rsidR="007018C0" w:rsidRPr="007018C0">
        <w:rPr>
          <w:rFonts w:ascii="Segoe Pro" w:hAnsi="Segoe Pro" w:cs="Segoe UI"/>
          <w:szCs w:val="22"/>
          <w:vertAlign w:val="superscript"/>
        </w:rPr>
        <w:t>me</w:t>
      </w:r>
      <w:r w:rsidR="007018C0">
        <w:rPr>
          <w:rFonts w:ascii="Segoe Pro" w:hAnsi="Segoe Pro" w:cs="Segoe UI"/>
          <w:szCs w:val="22"/>
        </w:rPr>
        <w:t xml:space="preserve"> Aubin-Gagné</w:t>
      </w:r>
      <w:r w:rsidRPr="007556C5">
        <w:rPr>
          <w:rFonts w:ascii="Segoe Pro" w:hAnsi="Segoe Pro"/>
          <w:szCs w:val="22"/>
        </w:rPr>
        <w:t>, que la séance soit levée à</w:t>
      </w:r>
      <w:r>
        <w:rPr>
          <w:rFonts w:ascii="Segoe Pro" w:hAnsi="Segoe Pro"/>
          <w:szCs w:val="22"/>
        </w:rPr>
        <w:t xml:space="preserve"> </w:t>
      </w:r>
      <w:r w:rsidR="000B20DB">
        <w:rPr>
          <w:rFonts w:ascii="Segoe Pro" w:hAnsi="Segoe Pro"/>
          <w:szCs w:val="22"/>
        </w:rPr>
        <w:t>19 h 56</w:t>
      </w:r>
      <w:r w:rsidRPr="007556C5">
        <w:rPr>
          <w:rFonts w:ascii="Segoe Pro" w:hAnsi="Segoe Pro"/>
          <w:szCs w:val="22"/>
        </w:rPr>
        <w:t>. Adoptée</w:t>
      </w:r>
    </w:p>
    <w:p w14:paraId="2E2A367A" w14:textId="77777777" w:rsidR="003E496C" w:rsidRPr="007556C5" w:rsidRDefault="003E496C" w:rsidP="0007581B">
      <w:pPr>
        <w:tabs>
          <w:tab w:val="left" w:pos="2520"/>
          <w:tab w:val="left" w:pos="7200"/>
        </w:tabs>
        <w:spacing w:after="240"/>
        <w:ind w:left="360" w:right="-540"/>
        <w:rPr>
          <w:rFonts w:ascii="Segoe Pro" w:hAnsi="Segoe Pro"/>
          <w:szCs w:val="22"/>
        </w:rPr>
      </w:pPr>
    </w:p>
    <w:p w14:paraId="2478AF14" w14:textId="77777777" w:rsidR="003E496C" w:rsidRPr="007556C5" w:rsidRDefault="003E496C" w:rsidP="0007581B">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720"/>
        <w:ind w:right="-540"/>
        <w:rPr>
          <w:rFonts w:ascii="Segoe Pro" w:hAnsi="Segoe Pro" w:cs="Arial"/>
          <w:bCs/>
          <w:szCs w:val="22"/>
        </w:rPr>
      </w:pPr>
      <w:r w:rsidRPr="007556C5">
        <w:rPr>
          <w:rFonts w:ascii="Segoe Pro" w:hAnsi="Segoe Pro" w:cs="Arial"/>
          <w:bCs/>
          <w:szCs w:val="22"/>
        </w:rPr>
        <w:t>Suzanne Salituri,</w:t>
      </w:r>
      <w:r w:rsidRPr="007556C5">
        <w:rPr>
          <w:rFonts w:ascii="Segoe Pro" w:hAnsi="Segoe Pro" w:cs="Arial"/>
          <w:bCs/>
          <w:szCs w:val="22"/>
        </w:rPr>
        <w:br/>
      </w:r>
      <w:r w:rsidRPr="007556C5">
        <w:rPr>
          <w:rFonts w:ascii="Segoe Pro" w:eastAsiaTheme="minorHAnsi" w:hAnsi="Segoe Pro" w:cs="Calibri"/>
          <w:color w:val="000000"/>
          <w:szCs w:val="21"/>
          <w:lang w:eastAsia="en-US"/>
        </w:rPr>
        <w:t xml:space="preserve">Présidente </w:t>
      </w:r>
    </w:p>
    <w:p w14:paraId="44E1540D" w14:textId="77777777" w:rsidR="003E496C" w:rsidRPr="007556C5" w:rsidRDefault="003E496C" w:rsidP="0007581B">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840"/>
        <w:ind w:right="-540"/>
        <w:rPr>
          <w:rFonts w:ascii="Segoe Pro" w:hAnsi="Segoe Pro" w:cs="Arial"/>
          <w:bCs/>
          <w:szCs w:val="22"/>
        </w:rPr>
      </w:pPr>
      <w:r w:rsidRPr="007556C5">
        <w:rPr>
          <w:rFonts w:ascii="Segoe Pro" w:hAnsi="Segoe Pro"/>
        </w:rPr>
        <w:t>Tom Michaud,</w:t>
      </w:r>
    </w:p>
    <w:p w14:paraId="6512F540" w14:textId="541248C9" w:rsidR="003E496C" w:rsidRDefault="003E496C" w:rsidP="0007581B">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540"/>
        <w:contextualSpacing/>
        <w:rPr>
          <w:rFonts w:ascii="Segoe Pro" w:hAnsi="Segoe Pro" w:cs="Arial"/>
          <w:bCs/>
          <w:szCs w:val="22"/>
        </w:rPr>
      </w:pPr>
      <w:r w:rsidRPr="007556C5">
        <w:rPr>
          <w:rFonts w:ascii="Segoe Pro" w:hAnsi="Segoe Pro" w:cs="Arial"/>
          <w:bCs/>
          <w:szCs w:val="22"/>
        </w:rPr>
        <w:t>Directeur de l’éducation et secrétaire-trésorier</w:t>
      </w:r>
    </w:p>
    <w:p w14:paraId="222EAF17" w14:textId="77777777" w:rsidR="00403CEC" w:rsidRDefault="00403CEC" w:rsidP="0007581B">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540"/>
        <w:contextualSpacing/>
        <w:rPr>
          <w:rFonts w:ascii="Segoe Pro" w:hAnsi="Segoe Pro" w:cs="Arial"/>
          <w:bCs/>
          <w:szCs w:val="22"/>
        </w:rPr>
        <w:sectPr w:rsidR="00403CEC" w:rsidSect="00332B6B">
          <w:headerReference w:type="default" r:id="rId11"/>
          <w:pgSz w:w="12240" w:h="15840" w:code="1"/>
          <w:pgMar w:top="1710" w:right="1440" w:bottom="720" w:left="1800" w:header="504" w:footer="504" w:gutter="0"/>
          <w:cols w:space="708"/>
          <w:titlePg/>
          <w:docGrid w:linePitch="360"/>
        </w:sectPr>
      </w:pPr>
    </w:p>
    <w:p w14:paraId="1EE7D982" w14:textId="77777777" w:rsidR="00B24928" w:rsidRPr="00302A7D" w:rsidRDefault="00B24928" w:rsidP="00B24928">
      <w:pPr>
        <w:ind w:left="-993" w:right="43"/>
        <w:rPr>
          <w:rFonts w:ascii="Arial Narrow" w:hAnsi="Arial Narrow"/>
        </w:rPr>
      </w:pPr>
    </w:p>
    <w:p w14:paraId="3F90177C" w14:textId="77777777" w:rsidR="00B24928" w:rsidRPr="00302A7D" w:rsidRDefault="00B24928" w:rsidP="00B24928">
      <w:pPr>
        <w:rPr>
          <w:rFonts w:ascii="Arial Narrow" w:hAnsi="Arial Narrow"/>
        </w:rPr>
      </w:pPr>
    </w:p>
    <w:p w14:paraId="15E1BFEC" w14:textId="77777777" w:rsidR="00B24928" w:rsidRPr="00116302" w:rsidRDefault="00B24928" w:rsidP="00B24928">
      <w:pPr>
        <w:jc w:val="center"/>
        <w:rPr>
          <w:rFonts w:ascii="Segoe" w:hAnsi="Segoe"/>
          <w:b/>
          <w:sz w:val="10"/>
          <w:szCs w:val="10"/>
        </w:rPr>
      </w:pPr>
    </w:p>
    <w:p w14:paraId="108C8C57" w14:textId="77777777" w:rsidR="00B24928" w:rsidRPr="00EF0EFE" w:rsidRDefault="00B24928" w:rsidP="00B24928">
      <w:pPr>
        <w:spacing w:line="192" w:lineRule="auto"/>
        <w:ind w:left="-992" w:right="43"/>
        <w:rPr>
          <w:rFonts w:ascii="Segoe" w:hAnsi="Segoe"/>
          <w:szCs w:val="22"/>
        </w:rPr>
      </w:pPr>
      <w:bookmarkStart w:id="0" w:name="_MailEndCompose"/>
    </w:p>
    <w:bookmarkEnd w:id="0"/>
    <w:p w14:paraId="7AF0A3A5" w14:textId="77777777" w:rsidR="00B24928" w:rsidRDefault="00B24928" w:rsidP="00B24928">
      <w:pPr>
        <w:ind w:left="-992" w:right="187"/>
        <w:rPr>
          <w:rFonts w:ascii="Segoe" w:hAnsi="Segoe"/>
          <w:sz w:val="21"/>
          <w:szCs w:val="21"/>
        </w:rPr>
      </w:pPr>
      <w:r>
        <w:rPr>
          <w:rFonts w:ascii="Segoe" w:hAnsi="Segoe"/>
          <w:sz w:val="21"/>
          <w:szCs w:val="21"/>
        </w:rPr>
        <w:t>Le mardi 29 avril 2025</w:t>
      </w:r>
    </w:p>
    <w:p w14:paraId="7CC2DA10" w14:textId="77777777" w:rsidR="00B24928" w:rsidRDefault="00B24928" w:rsidP="00B24928">
      <w:pPr>
        <w:ind w:left="-992" w:right="187"/>
        <w:rPr>
          <w:rFonts w:ascii="Segoe" w:hAnsi="Segoe"/>
          <w:sz w:val="21"/>
          <w:szCs w:val="21"/>
        </w:rPr>
      </w:pPr>
    </w:p>
    <w:p w14:paraId="5A349205" w14:textId="77777777" w:rsidR="00B24928" w:rsidRPr="00907DE7" w:rsidRDefault="00B24928" w:rsidP="00B24928">
      <w:pPr>
        <w:ind w:left="-992" w:right="187"/>
        <w:rPr>
          <w:rFonts w:ascii="Segoe" w:hAnsi="Segoe"/>
          <w:b/>
          <w:bCs/>
          <w:sz w:val="32"/>
          <w:szCs w:val="32"/>
        </w:rPr>
      </w:pPr>
      <w:r w:rsidRPr="00907DE7">
        <w:rPr>
          <w:rFonts w:ascii="Segoe" w:hAnsi="Segoe"/>
          <w:b/>
          <w:bCs/>
          <w:sz w:val="32"/>
          <w:szCs w:val="32"/>
        </w:rPr>
        <w:t>Réunion ordinaire du Conseil</w:t>
      </w:r>
    </w:p>
    <w:p w14:paraId="2DD2AD8C" w14:textId="77777777" w:rsidR="00B24928" w:rsidRDefault="00B24928" w:rsidP="00B24928">
      <w:pPr>
        <w:ind w:left="-992" w:right="187"/>
        <w:rPr>
          <w:rFonts w:ascii="Segoe" w:hAnsi="Segoe"/>
          <w:iCs/>
        </w:rPr>
      </w:pPr>
      <w:r w:rsidRPr="00102009">
        <w:rPr>
          <w:rFonts w:ascii="Segoe" w:hAnsi="Segoe"/>
          <w:iCs/>
        </w:rPr>
        <w:t xml:space="preserve">Rapport de la </w:t>
      </w:r>
      <w:r>
        <w:rPr>
          <w:rFonts w:ascii="Segoe" w:hAnsi="Segoe"/>
          <w:iCs/>
        </w:rPr>
        <w:t>d</w:t>
      </w:r>
      <w:r w:rsidRPr="00102009">
        <w:rPr>
          <w:rFonts w:ascii="Segoe" w:hAnsi="Segoe"/>
          <w:iCs/>
        </w:rPr>
        <w:t>irection de l’</w:t>
      </w:r>
      <w:r>
        <w:rPr>
          <w:rFonts w:ascii="Segoe" w:hAnsi="Segoe"/>
          <w:iCs/>
        </w:rPr>
        <w:t>É</w:t>
      </w:r>
      <w:r w:rsidRPr="00102009">
        <w:rPr>
          <w:rFonts w:ascii="Segoe" w:hAnsi="Segoe"/>
          <w:iCs/>
        </w:rPr>
        <w:t>ducation</w:t>
      </w:r>
    </w:p>
    <w:p w14:paraId="0658A4A3" w14:textId="77777777" w:rsidR="00B24928" w:rsidRDefault="00B24928" w:rsidP="00B24928">
      <w:pPr>
        <w:ind w:left="-992" w:right="187"/>
        <w:rPr>
          <w:rFonts w:ascii="Segoe" w:hAnsi="Segoe"/>
          <w:iCs/>
        </w:rPr>
      </w:pPr>
    </w:p>
    <w:tbl>
      <w:tblPr>
        <w:tblStyle w:val="Grilledutableau"/>
        <w:tblW w:w="9537" w:type="dxa"/>
        <w:tblInd w:w="-992" w:type="dxa"/>
        <w:tblLook w:val="04A0" w:firstRow="1" w:lastRow="0" w:firstColumn="1" w:lastColumn="0" w:noHBand="0" w:noVBand="1"/>
      </w:tblPr>
      <w:tblGrid>
        <w:gridCol w:w="703"/>
        <w:gridCol w:w="8834"/>
      </w:tblGrid>
      <w:tr w:rsidR="00B24928" w14:paraId="3D138F90" w14:textId="77777777" w:rsidTr="00AA1D2B">
        <w:trPr>
          <w:trHeight w:val="567"/>
        </w:trPr>
        <w:tc>
          <w:tcPr>
            <w:tcW w:w="703" w:type="dxa"/>
            <w:shd w:val="clear" w:color="auto" w:fill="2C5697"/>
            <w:vAlign w:val="center"/>
          </w:tcPr>
          <w:p w14:paraId="11B0AD5A" w14:textId="77777777" w:rsidR="00B24928" w:rsidRDefault="00B24928" w:rsidP="00AA1D2B">
            <w:pPr>
              <w:ind w:right="187"/>
              <w:rPr>
                <w:rFonts w:ascii="Segoe" w:hAnsi="Segoe"/>
                <w:b/>
                <w:bCs/>
                <w:iCs/>
                <w:u w:val="single"/>
              </w:rPr>
            </w:pPr>
            <w:r w:rsidRPr="007940B6">
              <w:rPr>
                <w:rFonts w:ascii="Segoe" w:hAnsi="Segoe"/>
                <w:iCs/>
                <w:noProof/>
              </w:rPr>
              <w:drawing>
                <wp:anchor distT="0" distB="0" distL="114300" distR="114300" simplePos="0" relativeHeight="251661824" behindDoc="0" locked="0" layoutInCell="1" allowOverlap="1" wp14:anchorId="6D0AA700" wp14:editId="4CB5ABF3">
                  <wp:simplePos x="0" y="0"/>
                  <wp:positionH relativeFrom="column">
                    <wp:posOffset>55880</wp:posOffset>
                  </wp:positionH>
                  <wp:positionV relativeFrom="paragraph">
                    <wp:posOffset>36195</wp:posOffset>
                  </wp:positionV>
                  <wp:extent cx="229235" cy="258445"/>
                  <wp:effectExtent l="0" t="0" r="0" b="8255"/>
                  <wp:wrapNone/>
                  <wp:docPr id="5742339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3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34" w:type="dxa"/>
            <w:shd w:val="clear" w:color="auto" w:fill="2C5697"/>
            <w:vAlign w:val="center"/>
          </w:tcPr>
          <w:p w14:paraId="41F708A6" w14:textId="77777777" w:rsidR="00B24928" w:rsidRPr="00630EF1" w:rsidRDefault="00B24928" w:rsidP="00AA1D2B">
            <w:pPr>
              <w:ind w:right="187"/>
              <w:rPr>
                <w:rFonts w:ascii="Segoe" w:hAnsi="Segoe"/>
                <w:b/>
                <w:bCs/>
                <w:iCs/>
                <w:sz w:val="32"/>
                <w:szCs w:val="32"/>
              </w:rPr>
            </w:pPr>
            <w:r w:rsidRPr="007E175B">
              <w:rPr>
                <w:rFonts w:ascii="Segoe" w:hAnsi="Segoe"/>
                <w:b/>
                <w:bCs/>
                <w:iCs/>
                <w:color w:val="FFFFFF" w:themeColor="background1"/>
                <w:sz w:val="32"/>
                <w:szCs w:val="32"/>
              </w:rPr>
              <w:t>Innovation inspirante et visionnaire</w:t>
            </w:r>
          </w:p>
        </w:tc>
      </w:tr>
      <w:tr w:rsidR="00B24928" w:rsidRPr="002A2FFA" w14:paraId="3429D655" w14:textId="77777777" w:rsidTr="00AA1D2B">
        <w:trPr>
          <w:trHeight w:val="7369"/>
        </w:trPr>
        <w:tc>
          <w:tcPr>
            <w:tcW w:w="9537" w:type="dxa"/>
            <w:gridSpan w:val="2"/>
            <w:shd w:val="clear" w:color="auto" w:fill="C6D9F1" w:themeFill="text2" w:themeFillTint="33"/>
          </w:tcPr>
          <w:p w14:paraId="32775730" w14:textId="77777777" w:rsidR="00B24928" w:rsidRDefault="00B24928" w:rsidP="00AA1D2B">
            <w:pPr>
              <w:ind w:right="187"/>
              <w:rPr>
                <w:rFonts w:ascii="Segoe" w:hAnsi="Segoe"/>
                <w:b/>
                <w:bCs/>
                <w:iCs/>
                <w:sz w:val="20"/>
                <w:szCs w:val="20"/>
              </w:rPr>
            </w:pPr>
            <w:r w:rsidRPr="00211F4A">
              <w:rPr>
                <w:rFonts w:ascii="Segoe" w:hAnsi="Segoe"/>
                <w:b/>
                <w:bCs/>
                <w:iCs/>
                <w:sz w:val="20"/>
                <w:szCs w:val="20"/>
              </w:rPr>
              <w:t>Projet : Exploration des métiers</w:t>
            </w:r>
          </w:p>
          <w:p w14:paraId="2758980B" w14:textId="77777777" w:rsidR="00B24928" w:rsidRPr="00211F4A" w:rsidRDefault="00B24928" w:rsidP="00AA1D2B">
            <w:pPr>
              <w:ind w:right="187"/>
              <w:rPr>
                <w:rFonts w:ascii="Segoe" w:hAnsi="Segoe"/>
                <w:b/>
                <w:bCs/>
                <w:iCs/>
                <w:sz w:val="20"/>
                <w:szCs w:val="20"/>
              </w:rPr>
            </w:pPr>
            <w:r w:rsidRPr="00211F4A">
              <w:rPr>
                <w:rFonts w:ascii="Segoe" w:hAnsi="Segoe"/>
                <w:b/>
                <w:bCs/>
                <w:iCs/>
                <w:sz w:val="20"/>
                <w:szCs w:val="20"/>
              </w:rPr>
              <w:t xml:space="preserve">É.s.c. l’Horizon, É.s.c. Champlain, É.s.c. </w:t>
            </w:r>
            <w:r>
              <w:rPr>
                <w:rFonts w:ascii="Segoe" w:hAnsi="Segoe"/>
                <w:b/>
                <w:bCs/>
                <w:iCs/>
                <w:sz w:val="20"/>
                <w:szCs w:val="20"/>
              </w:rPr>
              <w:t>La Renaissance</w:t>
            </w:r>
          </w:p>
          <w:p w14:paraId="0CCD9C0A" w14:textId="77777777" w:rsidR="00B24928" w:rsidRDefault="00B24928" w:rsidP="00AA1D2B">
            <w:pPr>
              <w:ind w:right="187"/>
              <w:rPr>
                <w:rFonts w:ascii="Segoe" w:hAnsi="Segoe"/>
                <w:iCs/>
                <w:sz w:val="20"/>
                <w:szCs w:val="20"/>
              </w:rPr>
            </w:pPr>
            <w:r w:rsidRPr="009F570A">
              <w:rPr>
                <w:rFonts w:ascii="Segoe" w:hAnsi="Segoe"/>
                <w:iCs/>
                <w:sz w:val="20"/>
                <w:szCs w:val="20"/>
              </w:rPr>
              <w:t>C’est avec plaisir que le CSC Nouvelon offre encore cette année, l’occasion à des élèves de la 10</w:t>
            </w:r>
            <w:r w:rsidRPr="009F570A">
              <w:rPr>
                <w:rFonts w:ascii="Segoe" w:hAnsi="Segoe"/>
                <w:iCs/>
                <w:sz w:val="20"/>
                <w:szCs w:val="20"/>
                <w:vertAlign w:val="superscript"/>
              </w:rPr>
              <w:t>e</w:t>
            </w:r>
            <w:r w:rsidRPr="009F570A">
              <w:rPr>
                <w:rFonts w:ascii="Segoe" w:hAnsi="Segoe"/>
                <w:iCs/>
                <w:sz w:val="20"/>
                <w:szCs w:val="20"/>
              </w:rPr>
              <w:t xml:space="preserve"> année avec un intérêt dans les métiers spécialisés, de vivre une expérience virtuelle leur permettant de découvrir des métiers spécialisés d’intérêt pour eux. En partenariat avec </w:t>
            </w:r>
            <w:r w:rsidRPr="008510DC">
              <w:rPr>
                <w:rFonts w:ascii="Segoe" w:hAnsi="Segoe"/>
                <w:iCs/>
                <w:sz w:val="20"/>
                <w:szCs w:val="20"/>
                <w:lang w:val="en-CA"/>
              </w:rPr>
              <w:t>Immersive Link Origin</w:t>
            </w:r>
            <w:r w:rsidRPr="009F570A">
              <w:rPr>
                <w:rFonts w:ascii="Segoe" w:hAnsi="Segoe"/>
                <w:iCs/>
                <w:sz w:val="20"/>
                <w:szCs w:val="20"/>
              </w:rPr>
              <w:t>, cet organisme se rendra sur trois sites scolaires, du 14 au 16 avril. L’équipe arrivera sur site tôt le matin avec une remorque qui sera stationnée à un endroit désigné dans le stationnement</w:t>
            </w:r>
            <w:r>
              <w:rPr>
                <w:rFonts w:ascii="Segoe" w:hAnsi="Segoe"/>
                <w:iCs/>
                <w:sz w:val="20"/>
                <w:szCs w:val="20"/>
              </w:rPr>
              <w:t>.</w:t>
            </w:r>
            <w:r w:rsidRPr="009F570A">
              <w:rPr>
                <w:rFonts w:ascii="Segoe" w:hAnsi="Segoe"/>
                <w:iCs/>
                <w:sz w:val="20"/>
                <w:szCs w:val="20"/>
              </w:rPr>
              <w:t xml:space="preserve"> La remorque contient trois simulateurs : un camion de roche, un chargeur frontal et une excavatrice. De plus, les trois stations virtuelles dans l’école permettront le choix de vivre des visites de sites virtuels parmi un éventail de 48 carrières dans les métiers spécialisés</w:t>
            </w:r>
            <w:r>
              <w:rPr>
                <w:rFonts w:ascii="Segoe" w:hAnsi="Segoe"/>
                <w:iCs/>
                <w:sz w:val="20"/>
                <w:szCs w:val="20"/>
              </w:rPr>
              <w:t>.</w:t>
            </w:r>
          </w:p>
          <w:p w14:paraId="46E7EE65" w14:textId="77777777" w:rsidR="00B24928" w:rsidRDefault="00B24928" w:rsidP="00AA1D2B">
            <w:pPr>
              <w:ind w:right="187"/>
              <w:rPr>
                <w:rFonts w:ascii="Segoe" w:hAnsi="Segoe"/>
                <w:iCs/>
                <w:sz w:val="20"/>
                <w:szCs w:val="20"/>
              </w:rPr>
            </w:pPr>
          </w:p>
          <w:p w14:paraId="4AB16C76" w14:textId="77777777" w:rsidR="00B24928" w:rsidRPr="00392034" w:rsidRDefault="00B24928" w:rsidP="00AA1D2B">
            <w:pPr>
              <w:ind w:right="187"/>
              <w:rPr>
                <w:rFonts w:ascii="Segoe" w:hAnsi="Segoe"/>
                <w:b/>
                <w:bCs/>
                <w:iCs/>
                <w:sz w:val="20"/>
                <w:szCs w:val="20"/>
              </w:rPr>
            </w:pPr>
            <w:r w:rsidRPr="00392034">
              <w:rPr>
                <w:rFonts w:ascii="Segoe" w:hAnsi="Segoe"/>
                <w:b/>
                <w:bCs/>
                <w:iCs/>
                <w:sz w:val="20"/>
                <w:szCs w:val="20"/>
              </w:rPr>
              <w:t>Expansion programme de hockey</w:t>
            </w:r>
          </w:p>
          <w:p w14:paraId="139AC78E" w14:textId="77777777" w:rsidR="00B24928" w:rsidRPr="00392034" w:rsidRDefault="00B24928" w:rsidP="00AA1D2B">
            <w:pPr>
              <w:ind w:right="187"/>
              <w:rPr>
                <w:rFonts w:ascii="Segoe" w:hAnsi="Segoe"/>
                <w:b/>
                <w:bCs/>
                <w:iCs/>
                <w:sz w:val="20"/>
                <w:szCs w:val="20"/>
              </w:rPr>
            </w:pPr>
            <w:r w:rsidRPr="00392034">
              <w:rPr>
                <w:rFonts w:ascii="Segoe" w:hAnsi="Segoe"/>
                <w:b/>
                <w:bCs/>
                <w:iCs/>
                <w:sz w:val="20"/>
                <w:szCs w:val="20"/>
              </w:rPr>
              <w:t>É</w:t>
            </w:r>
            <w:r>
              <w:rPr>
                <w:rFonts w:ascii="Segoe" w:hAnsi="Segoe"/>
                <w:b/>
                <w:bCs/>
                <w:iCs/>
                <w:sz w:val="20"/>
                <w:szCs w:val="20"/>
              </w:rPr>
              <w:t>.s.c.</w:t>
            </w:r>
            <w:r w:rsidRPr="00392034">
              <w:rPr>
                <w:rFonts w:ascii="Segoe" w:hAnsi="Segoe"/>
                <w:b/>
                <w:bCs/>
                <w:iCs/>
                <w:sz w:val="20"/>
                <w:szCs w:val="20"/>
              </w:rPr>
              <w:t xml:space="preserve"> l’Horizon</w:t>
            </w:r>
            <w:r>
              <w:rPr>
                <w:rFonts w:ascii="Segoe" w:hAnsi="Segoe"/>
                <w:b/>
                <w:bCs/>
                <w:iCs/>
                <w:sz w:val="20"/>
                <w:szCs w:val="20"/>
              </w:rPr>
              <w:t>, Jean-Paul II, Notre-Place</w:t>
            </w:r>
          </w:p>
          <w:p w14:paraId="33E66083" w14:textId="77777777" w:rsidR="00B24928" w:rsidRDefault="00B24928" w:rsidP="00AA1D2B">
            <w:pPr>
              <w:ind w:right="187"/>
              <w:rPr>
                <w:rFonts w:ascii="Segoe" w:hAnsi="Segoe"/>
                <w:iCs/>
                <w:sz w:val="20"/>
                <w:szCs w:val="20"/>
              </w:rPr>
            </w:pPr>
            <w:r w:rsidRPr="0051666B">
              <w:rPr>
                <w:rFonts w:ascii="Segoe" w:hAnsi="Segoe"/>
                <w:iCs/>
                <w:sz w:val="20"/>
                <w:szCs w:val="20"/>
              </w:rPr>
              <w:t>C’est avec fierté que le Conseil scolaire catholique Nouvelon élargira son programme de hockey pendant l’année scolaire 2025-2026 aux élèves de la 7</w:t>
            </w:r>
            <w:r w:rsidRPr="008510DC">
              <w:rPr>
                <w:rFonts w:ascii="Segoe" w:hAnsi="Segoe"/>
                <w:iCs/>
                <w:sz w:val="20"/>
                <w:szCs w:val="20"/>
                <w:vertAlign w:val="superscript"/>
              </w:rPr>
              <w:t>e</w:t>
            </w:r>
            <w:r>
              <w:rPr>
                <w:rFonts w:ascii="Segoe" w:hAnsi="Segoe"/>
                <w:iCs/>
                <w:sz w:val="20"/>
                <w:szCs w:val="20"/>
              </w:rPr>
              <w:t xml:space="preserve"> </w:t>
            </w:r>
            <w:r w:rsidRPr="0051666B">
              <w:rPr>
                <w:rFonts w:ascii="Segoe" w:hAnsi="Segoe"/>
                <w:iCs/>
                <w:sz w:val="20"/>
                <w:szCs w:val="20"/>
              </w:rPr>
              <w:t>et 8</w:t>
            </w:r>
            <w:r w:rsidRPr="008510DC">
              <w:rPr>
                <w:rFonts w:ascii="Segoe" w:hAnsi="Segoe"/>
                <w:iCs/>
                <w:sz w:val="20"/>
                <w:szCs w:val="20"/>
                <w:vertAlign w:val="superscript"/>
              </w:rPr>
              <w:t>e</w:t>
            </w:r>
            <w:r>
              <w:rPr>
                <w:rFonts w:ascii="Segoe" w:hAnsi="Segoe"/>
                <w:iCs/>
                <w:sz w:val="20"/>
                <w:szCs w:val="20"/>
              </w:rPr>
              <w:t xml:space="preserve"> </w:t>
            </w:r>
            <w:r w:rsidRPr="0051666B">
              <w:rPr>
                <w:rFonts w:ascii="Segoe" w:hAnsi="Segoe"/>
                <w:iCs/>
                <w:sz w:val="20"/>
                <w:szCs w:val="20"/>
              </w:rPr>
              <w:t>année de l’</w:t>
            </w:r>
            <w:r>
              <w:rPr>
                <w:rFonts w:ascii="Segoe" w:hAnsi="Segoe"/>
                <w:iCs/>
                <w:sz w:val="20"/>
                <w:szCs w:val="20"/>
              </w:rPr>
              <w:t>É</w:t>
            </w:r>
            <w:r w:rsidRPr="0051666B">
              <w:rPr>
                <w:rFonts w:ascii="Segoe" w:hAnsi="Segoe"/>
                <w:iCs/>
                <w:sz w:val="20"/>
                <w:szCs w:val="20"/>
              </w:rPr>
              <w:t>cole Jean-Paul II</w:t>
            </w:r>
            <w:r>
              <w:rPr>
                <w:rFonts w:ascii="Segoe" w:hAnsi="Segoe"/>
                <w:iCs/>
                <w:sz w:val="20"/>
                <w:szCs w:val="20"/>
              </w:rPr>
              <w:t xml:space="preserve"> </w:t>
            </w:r>
            <w:r w:rsidRPr="0051666B">
              <w:rPr>
                <w:rFonts w:ascii="Segoe" w:hAnsi="Segoe"/>
                <w:iCs/>
                <w:sz w:val="20"/>
                <w:szCs w:val="20"/>
              </w:rPr>
              <w:t xml:space="preserve">et la nouvelle </w:t>
            </w:r>
            <w:r>
              <w:rPr>
                <w:rFonts w:ascii="Segoe" w:hAnsi="Segoe"/>
                <w:iCs/>
                <w:sz w:val="20"/>
                <w:szCs w:val="20"/>
              </w:rPr>
              <w:t>É</w:t>
            </w:r>
            <w:r w:rsidRPr="0051666B">
              <w:rPr>
                <w:rFonts w:ascii="Segoe" w:hAnsi="Segoe"/>
                <w:iCs/>
                <w:sz w:val="20"/>
                <w:szCs w:val="20"/>
              </w:rPr>
              <w:t xml:space="preserve">cole </w:t>
            </w:r>
            <w:r>
              <w:rPr>
                <w:rFonts w:ascii="Segoe" w:hAnsi="Segoe"/>
                <w:iCs/>
                <w:sz w:val="20"/>
                <w:szCs w:val="20"/>
              </w:rPr>
              <w:t xml:space="preserve">élémentaire </w:t>
            </w:r>
            <w:r w:rsidRPr="0051666B">
              <w:rPr>
                <w:rFonts w:ascii="Segoe" w:hAnsi="Segoe"/>
                <w:iCs/>
                <w:sz w:val="20"/>
                <w:szCs w:val="20"/>
              </w:rPr>
              <w:t>catholique Notre-Place. Associé</w:t>
            </w:r>
            <w:r>
              <w:rPr>
                <w:rFonts w:ascii="Segoe" w:hAnsi="Segoe"/>
                <w:iCs/>
                <w:sz w:val="20"/>
                <w:szCs w:val="20"/>
              </w:rPr>
              <w:t>e</w:t>
            </w:r>
            <w:r w:rsidRPr="0051666B">
              <w:rPr>
                <w:rFonts w:ascii="Segoe" w:hAnsi="Segoe"/>
                <w:iCs/>
                <w:sz w:val="20"/>
                <w:szCs w:val="20"/>
              </w:rPr>
              <w:t xml:space="preserve"> à l’Académie des habiletés Hockey Canada de l’École secondaire catholique l’Horizon, ce nouveau programme permettra aux filles et aux garçons ayant une passion pour le hockey de parfaire leur maîtrise de ce sport dans le cadre de la journée scolaire.</w:t>
            </w:r>
            <w:r>
              <w:rPr>
                <w:rFonts w:ascii="Segoe" w:hAnsi="Segoe"/>
                <w:iCs/>
                <w:sz w:val="20"/>
                <w:szCs w:val="20"/>
              </w:rPr>
              <w:t xml:space="preserve"> </w:t>
            </w:r>
            <w:r w:rsidRPr="00D87556">
              <w:rPr>
                <w:rFonts w:ascii="Segoe" w:hAnsi="Segoe"/>
                <w:iCs/>
                <w:sz w:val="20"/>
                <w:szCs w:val="20"/>
              </w:rPr>
              <w:t>Pour la première année, ce projet pilote pourra admettre seulement 25 participants provenant des écoles ciblées. Il est possible que le nombre de participants au programme soit augmenté après sa première année.</w:t>
            </w:r>
          </w:p>
          <w:p w14:paraId="281157D6" w14:textId="77777777" w:rsidR="00B24928" w:rsidRDefault="00B24928" w:rsidP="00AA1D2B">
            <w:pPr>
              <w:ind w:right="187"/>
              <w:rPr>
                <w:rFonts w:ascii="Segoe" w:hAnsi="Segoe"/>
                <w:iCs/>
                <w:sz w:val="20"/>
                <w:szCs w:val="20"/>
              </w:rPr>
            </w:pPr>
          </w:p>
          <w:p w14:paraId="3C6362D7" w14:textId="77777777" w:rsidR="00B24928" w:rsidRDefault="00B24928" w:rsidP="00AA1D2B">
            <w:pPr>
              <w:ind w:right="187"/>
              <w:rPr>
                <w:rFonts w:ascii="Segoe" w:hAnsi="Segoe"/>
                <w:b/>
                <w:bCs/>
                <w:iCs/>
                <w:sz w:val="20"/>
                <w:szCs w:val="20"/>
              </w:rPr>
            </w:pPr>
            <w:r w:rsidRPr="00392034">
              <w:rPr>
                <w:rFonts w:ascii="Segoe" w:hAnsi="Segoe"/>
                <w:b/>
                <w:bCs/>
                <w:iCs/>
                <w:sz w:val="20"/>
                <w:szCs w:val="20"/>
              </w:rPr>
              <w:t>Ligue E</w:t>
            </w:r>
            <w:r>
              <w:rPr>
                <w:rFonts w:ascii="Segoe" w:hAnsi="Segoe"/>
                <w:b/>
                <w:bCs/>
                <w:iCs/>
                <w:sz w:val="20"/>
                <w:szCs w:val="20"/>
              </w:rPr>
              <w:t>s</w:t>
            </w:r>
            <w:r w:rsidRPr="00392034">
              <w:rPr>
                <w:rFonts w:ascii="Segoe" w:hAnsi="Segoe"/>
                <w:b/>
                <w:bCs/>
                <w:iCs/>
                <w:sz w:val="20"/>
                <w:szCs w:val="20"/>
              </w:rPr>
              <w:t>ports</w:t>
            </w:r>
          </w:p>
          <w:p w14:paraId="4BD3B17D" w14:textId="77777777" w:rsidR="00B24928" w:rsidRPr="00392034" w:rsidRDefault="00B24928" w:rsidP="00AA1D2B">
            <w:pPr>
              <w:ind w:right="187"/>
              <w:rPr>
                <w:rFonts w:ascii="Segoe" w:hAnsi="Segoe"/>
                <w:b/>
                <w:bCs/>
                <w:iCs/>
                <w:sz w:val="20"/>
                <w:szCs w:val="20"/>
              </w:rPr>
            </w:pPr>
            <w:r w:rsidRPr="00392034">
              <w:rPr>
                <w:rFonts w:ascii="Segoe" w:hAnsi="Segoe"/>
                <w:b/>
                <w:bCs/>
                <w:iCs/>
                <w:sz w:val="20"/>
                <w:szCs w:val="20"/>
              </w:rPr>
              <w:t>Écoles Saint Nom de Jésus, Collège Notre-Dame, Alliance St-Joseph, St-Thomas, La Renaissance, Champlain, St-Pierre et Ste-Marie</w:t>
            </w:r>
          </w:p>
          <w:p w14:paraId="134CEB05" w14:textId="77777777" w:rsidR="00B24928" w:rsidRDefault="00B24928" w:rsidP="00AA1D2B">
            <w:pPr>
              <w:ind w:right="187"/>
              <w:rPr>
                <w:rFonts w:ascii="Segoe" w:hAnsi="Segoe"/>
                <w:iCs/>
                <w:sz w:val="20"/>
                <w:szCs w:val="20"/>
              </w:rPr>
            </w:pPr>
            <w:r w:rsidRPr="0052579D">
              <w:rPr>
                <w:rFonts w:ascii="Segoe" w:hAnsi="Segoe"/>
                <w:iCs/>
                <w:sz w:val="20"/>
                <w:szCs w:val="20"/>
              </w:rPr>
              <w:t>Le Conseil scolaire catholique Nouvelon est fier d’annoncer le lancement de sa toute première ligue de sports électroniques scolaires (Esports). Cette nouveauté, dédiée aux élèves de la 5</w:t>
            </w:r>
            <w:r w:rsidRPr="008510DC">
              <w:rPr>
                <w:rFonts w:ascii="Segoe" w:hAnsi="Segoe"/>
                <w:iCs/>
                <w:sz w:val="20"/>
                <w:szCs w:val="20"/>
                <w:vertAlign w:val="superscript"/>
              </w:rPr>
              <w:t>e</w:t>
            </w:r>
            <w:r>
              <w:rPr>
                <w:rFonts w:ascii="Segoe" w:hAnsi="Segoe"/>
                <w:iCs/>
                <w:sz w:val="20"/>
                <w:szCs w:val="20"/>
              </w:rPr>
              <w:t xml:space="preserve"> </w:t>
            </w:r>
            <w:r w:rsidRPr="0052579D">
              <w:rPr>
                <w:rFonts w:ascii="Segoe" w:hAnsi="Segoe"/>
                <w:iCs/>
                <w:sz w:val="20"/>
                <w:szCs w:val="20"/>
              </w:rPr>
              <w:t>à la 12</w:t>
            </w:r>
            <w:r w:rsidRPr="008510DC">
              <w:rPr>
                <w:rFonts w:ascii="Segoe" w:hAnsi="Segoe"/>
                <w:iCs/>
                <w:sz w:val="20"/>
                <w:szCs w:val="20"/>
                <w:vertAlign w:val="superscript"/>
              </w:rPr>
              <w:t>e</w:t>
            </w:r>
            <w:r>
              <w:rPr>
                <w:rFonts w:ascii="Segoe" w:hAnsi="Segoe"/>
                <w:iCs/>
                <w:sz w:val="20"/>
                <w:szCs w:val="20"/>
              </w:rPr>
              <w:t xml:space="preserve"> </w:t>
            </w:r>
            <w:r w:rsidRPr="0052579D">
              <w:rPr>
                <w:rFonts w:ascii="Segoe" w:hAnsi="Segoe"/>
                <w:iCs/>
                <w:sz w:val="20"/>
                <w:szCs w:val="20"/>
              </w:rPr>
              <w:t>année</w:t>
            </w:r>
            <w:r>
              <w:rPr>
                <w:rFonts w:ascii="Segoe" w:hAnsi="Segoe"/>
                <w:iCs/>
                <w:sz w:val="20"/>
                <w:szCs w:val="20"/>
              </w:rPr>
              <w:t xml:space="preserve">. </w:t>
            </w:r>
            <w:r w:rsidRPr="00D63EE4">
              <w:rPr>
                <w:rFonts w:ascii="Segoe" w:hAnsi="Segoe"/>
                <w:iCs/>
                <w:sz w:val="20"/>
                <w:szCs w:val="20"/>
              </w:rPr>
              <w:t>Ce programme parascolaire, fondé sur la citoyenneté responsable, a pour but de contribuer à enrichir l’expérience des élèves en leur offrant de nouvelles perspectives de développement académique et social. Une fois par semaine, les 24 équipes provenant des 9 écoles participantes prennent part à des matchs virtuels après les heures de classe.</w:t>
            </w:r>
          </w:p>
          <w:p w14:paraId="08E0D3CB" w14:textId="77777777" w:rsidR="00B24928" w:rsidRPr="002A2FFA" w:rsidRDefault="00B24928" w:rsidP="00AA1D2B">
            <w:pPr>
              <w:ind w:right="187"/>
              <w:rPr>
                <w:rFonts w:ascii="Segoe" w:hAnsi="Segoe"/>
                <w:iCs/>
                <w:sz w:val="20"/>
                <w:szCs w:val="20"/>
              </w:rPr>
            </w:pPr>
          </w:p>
        </w:tc>
      </w:tr>
    </w:tbl>
    <w:p w14:paraId="44104E93" w14:textId="77777777" w:rsidR="00B24928" w:rsidRDefault="00B24928" w:rsidP="00B24928">
      <w:r>
        <w:br w:type="page"/>
      </w:r>
    </w:p>
    <w:tbl>
      <w:tblPr>
        <w:tblStyle w:val="Grilledutableau"/>
        <w:tblW w:w="10527" w:type="dxa"/>
        <w:tblInd w:w="-992" w:type="dxa"/>
        <w:tblLook w:val="04A0" w:firstRow="1" w:lastRow="0" w:firstColumn="1" w:lastColumn="0" w:noHBand="0" w:noVBand="1"/>
      </w:tblPr>
      <w:tblGrid>
        <w:gridCol w:w="703"/>
        <w:gridCol w:w="9824"/>
      </w:tblGrid>
      <w:tr w:rsidR="00B24928" w14:paraId="51E4F291" w14:textId="77777777" w:rsidTr="00AA1D2B">
        <w:trPr>
          <w:trHeight w:val="567"/>
        </w:trPr>
        <w:tc>
          <w:tcPr>
            <w:tcW w:w="703" w:type="dxa"/>
            <w:shd w:val="clear" w:color="auto" w:fill="971D97"/>
          </w:tcPr>
          <w:p w14:paraId="40A3331F" w14:textId="77777777" w:rsidR="00B24928" w:rsidRPr="003E6508" w:rsidRDefault="00B24928" w:rsidP="00AA1D2B">
            <w:pPr>
              <w:ind w:right="187"/>
              <w:rPr>
                <w:rFonts w:ascii="Segoe" w:hAnsi="Segoe"/>
                <w:b/>
                <w:bCs/>
                <w:iCs/>
                <w:color w:val="FFFFFF" w:themeColor="background1"/>
                <w:sz w:val="32"/>
                <w:szCs w:val="32"/>
              </w:rPr>
            </w:pPr>
            <w:r w:rsidRPr="003E6508">
              <w:rPr>
                <w:rFonts w:ascii="Segoe" w:hAnsi="Segoe"/>
                <w:iCs/>
                <w:noProof/>
                <w:color w:val="FFFFFF" w:themeColor="background1"/>
                <w:sz w:val="32"/>
                <w:szCs w:val="32"/>
              </w:rPr>
              <w:lastRenderedPageBreak/>
              <w:drawing>
                <wp:anchor distT="0" distB="0" distL="114300" distR="114300" simplePos="0" relativeHeight="251662848" behindDoc="0" locked="0" layoutInCell="1" allowOverlap="1" wp14:anchorId="70927A57" wp14:editId="3E6C5F7B">
                  <wp:simplePos x="0" y="0"/>
                  <wp:positionH relativeFrom="column">
                    <wp:posOffset>45720</wp:posOffset>
                  </wp:positionH>
                  <wp:positionV relativeFrom="paragraph">
                    <wp:posOffset>37309</wp:posOffset>
                  </wp:positionV>
                  <wp:extent cx="237332" cy="238125"/>
                  <wp:effectExtent l="0" t="0" r="0" b="0"/>
                  <wp:wrapNone/>
                  <wp:docPr id="8669851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332" cy="238125"/>
                          </a:xfrm>
                          <a:prstGeom prst="rect">
                            <a:avLst/>
                          </a:prstGeom>
                          <a:noFill/>
                          <a:ln>
                            <a:noFill/>
                          </a:ln>
                        </pic:spPr>
                      </pic:pic>
                    </a:graphicData>
                  </a:graphic>
                </wp:anchor>
              </w:drawing>
            </w:r>
          </w:p>
        </w:tc>
        <w:tc>
          <w:tcPr>
            <w:tcW w:w="9824" w:type="dxa"/>
            <w:shd w:val="clear" w:color="auto" w:fill="971D97"/>
            <w:vAlign w:val="center"/>
          </w:tcPr>
          <w:p w14:paraId="4FECFE4F" w14:textId="77777777" w:rsidR="00B24928" w:rsidRPr="003E6508" w:rsidRDefault="00B24928" w:rsidP="00AA1D2B">
            <w:pPr>
              <w:ind w:right="187"/>
              <w:rPr>
                <w:rFonts w:ascii="Segoe" w:hAnsi="Segoe"/>
                <w:b/>
                <w:bCs/>
                <w:iCs/>
                <w:color w:val="FFFFFF" w:themeColor="background1"/>
                <w:sz w:val="32"/>
                <w:szCs w:val="32"/>
              </w:rPr>
            </w:pPr>
            <w:r w:rsidRPr="003E6508">
              <w:rPr>
                <w:rFonts w:ascii="Segoe" w:hAnsi="Segoe"/>
                <w:b/>
                <w:bCs/>
                <w:iCs/>
                <w:color w:val="FFFFFF" w:themeColor="background1"/>
                <w:sz w:val="32"/>
                <w:szCs w:val="32"/>
              </w:rPr>
              <w:t>Engagement envers la réussite</w:t>
            </w:r>
          </w:p>
        </w:tc>
      </w:tr>
      <w:tr w:rsidR="00B24928" w:rsidRPr="00ED3056" w14:paraId="48785AF0" w14:textId="77777777" w:rsidTr="00AA1D2B">
        <w:trPr>
          <w:trHeight w:val="1262"/>
        </w:trPr>
        <w:tc>
          <w:tcPr>
            <w:tcW w:w="10527" w:type="dxa"/>
            <w:gridSpan w:val="2"/>
            <w:shd w:val="clear" w:color="auto" w:fill="CCC0D9" w:themeFill="accent4" w:themeFillTint="66"/>
          </w:tcPr>
          <w:p w14:paraId="573A84A8" w14:textId="77777777" w:rsidR="00B24928" w:rsidRPr="002C2CC2" w:rsidRDefault="00B24928" w:rsidP="00AA1D2B">
            <w:pPr>
              <w:ind w:right="187"/>
              <w:rPr>
                <w:rFonts w:ascii="Segoe" w:hAnsi="Segoe"/>
                <w:b/>
                <w:bCs/>
                <w:iCs/>
                <w:sz w:val="20"/>
                <w:szCs w:val="20"/>
              </w:rPr>
            </w:pPr>
            <w:r w:rsidRPr="002C2CC2">
              <w:rPr>
                <w:rFonts w:ascii="Segoe" w:hAnsi="Segoe"/>
                <w:b/>
                <w:bCs/>
                <w:iCs/>
                <w:sz w:val="20"/>
                <w:szCs w:val="20"/>
              </w:rPr>
              <w:t>Compétences Ontario</w:t>
            </w:r>
          </w:p>
          <w:p w14:paraId="7B001504" w14:textId="77777777" w:rsidR="00B24928" w:rsidRPr="002C2CC2" w:rsidRDefault="00B24928" w:rsidP="00AA1D2B">
            <w:pPr>
              <w:ind w:right="187"/>
              <w:rPr>
                <w:rFonts w:ascii="Segoe" w:hAnsi="Segoe"/>
                <w:b/>
                <w:bCs/>
                <w:iCs/>
                <w:sz w:val="20"/>
                <w:szCs w:val="20"/>
                <w:lang w:val="en-CA"/>
              </w:rPr>
            </w:pPr>
            <w:r w:rsidRPr="002C2CC2">
              <w:rPr>
                <w:rFonts w:ascii="Segoe" w:hAnsi="Segoe"/>
                <w:b/>
                <w:bCs/>
                <w:iCs/>
                <w:sz w:val="20"/>
                <w:szCs w:val="20"/>
                <w:lang w:val="en-CA"/>
              </w:rPr>
              <w:t>Greysen Parisé – E.s. St-Joseph (Wawa)</w:t>
            </w:r>
          </w:p>
          <w:p w14:paraId="4D33418C" w14:textId="77777777" w:rsidR="00B24928" w:rsidRDefault="00B24928" w:rsidP="00AA1D2B">
            <w:pPr>
              <w:ind w:right="187"/>
              <w:rPr>
                <w:rFonts w:ascii="Segoe" w:hAnsi="Segoe"/>
                <w:iCs/>
                <w:sz w:val="20"/>
                <w:szCs w:val="20"/>
              </w:rPr>
            </w:pPr>
            <w:r w:rsidRPr="002C2CC2">
              <w:rPr>
                <w:rFonts w:ascii="Segoe" w:hAnsi="Segoe"/>
                <w:iCs/>
                <w:sz w:val="20"/>
                <w:szCs w:val="20"/>
              </w:rPr>
              <w:t>Greysen Parisé, élève de la 11</w:t>
            </w:r>
            <w:r w:rsidRPr="008510DC">
              <w:rPr>
                <w:rFonts w:ascii="Segoe" w:hAnsi="Segoe"/>
                <w:iCs/>
                <w:sz w:val="20"/>
                <w:szCs w:val="20"/>
                <w:vertAlign w:val="superscript"/>
              </w:rPr>
              <w:t>e</w:t>
            </w:r>
            <w:r>
              <w:rPr>
                <w:rFonts w:ascii="Segoe" w:hAnsi="Segoe"/>
                <w:iCs/>
                <w:sz w:val="20"/>
                <w:szCs w:val="20"/>
              </w:rPr>
              <w:t xml:space="preserve"> </w:t>
            </w:r>
            <w:r w:rsidRPr="002C2CC2">
              <w:rPr>
                <w:rFonts w:ascii="Segoe" w:hAnsi="Segoe"/>
                <w:iCs/>
                <w:sz w:val="20"/>
                <w:szCs w:val="20"/>
              </w:rPr>
              <w:t>année à l’école secondaire Saint-Joseph</w:t>
            </w:r>
            <w:r>
              <w:rPr>
                <w:rFonts w:ascii="Segoe" w:hAnsi="Segoe"/>
                <w:iCs/>
                <w:sz w:val="20"/>
                <w:szCs w:val="20"/>
              </w:rPr>
              <w:t xml:space="preserve"> (Wawa)</w:t>
            </w:r>
            <w:r w:rsidRPr="002C2CC2">
              <w:rPr>
                <w:rFonts w:ascii="Segoe" w:hAnsi="Segoe"/>
                <w:iCs/>
                <w:sz w:val="20"/>
                <w:szCs w:val="20"/>
              </w:rPr>
              <w:t xml:space="preserve">, a participé avec succès aux épreuves de qualification de Compétences Ontario tenues à North Bay. Greysen a décroché la </w:t>
            </w:r>
            <w:r>
              <w:rPr>
                <w:rFonts w:ascii="Segoe" w:hAnsi="Segoe"/>
                <w:iCs/>
                <w:sz w:val="20"/>
                <w:szCs w:val="20"/>
              </w:rPr>
              <w:t>3</w:t>
            </w:r>
            <w:r w:rsidRPr="006B6A88">
              <w:rPr>
                <w:rFonts w:ascii="Segoe" w:hAnsi="Segoe"/>
                <w:iCs/>
                <w:sz w:val="20"/>
                <w:szCs w:val="20"/>
                <w:vertAlign w:val="superscript"/>
              </w:rPr>
              <w:t>e</w:t>
            </w:r>
            <w:r>
              <w:rPr>
                <w:rFonts w:ascii="Segoe" w:hAnsi="Segoe"/>
                <w:iCs/>
                <w:sz w:val="20"/>
                <w:szCs w:val="20"/>
              </w:rPr>
              <w:t xml:space="preserve"> </w:t>
            </w:r>
            <w:r w:rsidRPr="002C2CC2">
              <w:rPr>
                <w:rFonts w:ascii="Segoe" w:hAnsi="Segoe"/>
                <w:iCs/>
                <w:sz w:val="20"/>
                <w:szCs w:val="20"/>
              </w:rPr>
              <w:t>place et une médaille de bronze pour sa performance lors des épreuves en Soudage.</w:t>
            </w:r>
          </w:p>
          <w:p w14:paraId="426684E1" w14:textId="77777777" w:rsidR="00B24928" w:rsidRDefault="00B24928" w:rsidP="00AA1D2B">
            <w:pPr>
              <w:ind w:right="187"/>
              <w:rPr>
                <w:rFonts w:ascii="Segoe" w:hAnsi="Segoe"/>
                <w:iCs/>
                <w:sz w:val="20"/>
                <w:szCs w:val="20"/>
              </w:rPr>
            </w:pPr>
          </w:p>
          <w:p w14:paraId="72049097" w14:textId="77777777" w:rsidR="00B24928" w:rsidRPr="00ED4F35" w:rsidRDefault="00B24928" w:rsidP="00AA1D2B">
            <w:pPr>
              <w:ind w:right="187"/>
              <w:rPr>
                <w:rFonts w:ascii="Segoe" w:hAnsi="Segoe"/>
                <w:b/>
                <w:bCs/>
                <w:iCs/>
                <w:sz w:val="20"/>
                <w:szCs w:val="20"/>
              </w:rPr>
            </w:pPr>
            <w:r w:rsidRPr="00ED4F35">
              <w:rPr>
                <w:rFonts w:ascii="Segoe" w:hAnsi="Segoe"/>
                <w:b/>
                <w:bCs/>
                <w:iCs/>
                <w:sz w:val="20"/>
                <w:szCs w:val="20"/>
              </w:rPr>
              <w:t>Œuvres d’arts à Queen’s Park</w:t>
            </w:r>
          </w:p>
          <w:p w14:paraId="342BDD6D" w14:textId="77777777" w:rsidR="00B24928" w:rsidRPr="00ED4F35" w:rsidRDefault="00B24928" w:rsidP="00AA1D2B">
            <w:pPr>
              <w:ind w:right="187"/>
              <w:rPr>
                <w:rFonts w:ascii="Segoe" w:hAnsi="Segoe"/>
                <w:b/>
                <w:bCs/>
                <w:iCs/>
                <w:sz w:val="20"/>
                <w:szCs w:val="20"/>
              </w:rPr>
            </w:pPr>
            <w:r w:rsidRPr="00ED4F35">
              <w:rPr>
                <w:rFonts w:ascii="Segoe" w:hAnsi="Segoe"/>
                <w:b/>
                <w:bCs/>
                <w:iCs/>
                <w:sz w:val="20"/>
                <w:szCs w:val="20"/>
              </w:rPr>
              <w:t>Charlie Lavoie, Sophie Guérin et Elsa McGregor – É.s.c. St-Joseph (Wawa)</w:t>
            </w:r>
          </w:p>
          <w:p w14:paraId="11DA8015" w14:textId="77777777" w:rsidR="00B24928" w:rsidRDefault="00B24928" w:rsidP="00AA1D2B">
            <w:pPr>
              <w:ind w:right="187"/>
              <w:rPr>
                <w:rFonts w:ascii="Segoe" w:hAnsi="Segoe"/>
                <w:iCs/>
                <w:sz w:val="20"/>
                <w:szCs w:val="20"/>
              </w:rPr>
            </w:pPr>
            <w:r w:rsidRPr="00ED4F35">
              <w:rPr>
                <w:rFonts w:ascii="Segoe" w:hAnsi="Segoe"/>
                <w:iCs/>
                <w:sz w:val="20"/>
                <w:szCs w:val="20"/>
              </w:rPr>
              <w:t xml:space="preserve">Les œuvres d’art de </w:t>
            </w:r>
            <w:r>
              <w:rPr>
                <w:rFonts w:ascii="Segoe" w:hAnsi="Segoe"/>
                <w:iCs/>
                <w:sz w:val="20"/>
                <w:szCs w:val="20"/>
              </w:rPr>
              <w:t>trois</w:t>
            </w:r>
            <w:r w:rsidRPr="00ED4F35">
              <w:rPr>
                <w:rFonts w:ascii="Segoe" w:hAnsi="Segoe"/>
                <w:iCs/>
                <w:sz w:val="20"/>
                <w:szCs w:val="20"/>
              </w:rPr>
              <w:t xml:space="preserve"> élèves de l’ÉS Saint-Joseph (Wawa) furent reconnues par le président de l’Assemblée législative de l’Ontario, l’Honorable Ted Arnott, lors d’une exposition tenue dans le cadre du Programme d’art pour les jeunes. Les œuvres de Charlie Lavoie, élève de la 10</w:t>
            </w:r>
            <w:r w:rsidRPr="008510DC">
              <w:rPr>
                <w:rFonts w:ascii="Segoe" w:hAnsi="Segoe"/>
                <w:iCs/>
                <w:sz w:val="20"/>
                <w:szCs w:val="20"/>
                <w:vertAlign w:val="superscript"/>
              </w:rPr>
              <w:t>e</w:t>
            </w:r>
            <w:r>
              <w:rPr>
                <w:rFonts w:ascii="Segoe" w:hAnsi="Segoe"/>
                <w:iCs/>
                <w:sz w:val="20"/>
                <w:szCs w:val="20"/>
              </w:rPr>
              <w:t xml:space="preserve"> </w:t>
            </w:r>
            <w:r w:rsidRPr="00ED4F35">
              <w:rPr>
                <w:rFonts w:ascii="Segoe" w:hAnsi="Segoe"/>
                <w:iCs/>
                <w:sz w:val="20"/>
                <w:szCs w:val="20"/>
              </w:rPr>
              <w:t>année, Sophie Guertin, élève de la 1</w:t>
            </w:r>
            <w:r>
              <w:rPr>
                <w:rFonts w:ascii="Segoe" w:hAnsi="Segoe"/>
                <w:iCs/>
                <w:sz w:val="20"/>
                <w:szCs w:val="20"/>
              </w:rPr>
              <w:t>1</w:t>
            </w:r>
            <w:r w:rsidRPr="006B6A88">
              <w:rPr>
                <w:rFonts w:ascii="Segoe" w:hAnsi="Segoe"/>
                <w:iCs/>
                <w:sz w:val="20"/>
                <w:szCs w:val="20"/>
                <w:vertAlign w:val="superscript"/>
              </w:rPr>
              <w:t>e</w:t>
            </w:r>
            <w:r>
              <w:rPr>
                <w:rFonts w:ascii="Segoe" w:hAnsi="Segoe"/>
                <w:iCs/>
                <w:sz w:val="20"/>
                <w:szCs w:val="20"/>
              </w:rPr>
              <w:t xml:space="preserve"> </w:t>
            </w:r>
            <w:r w:rsidRPr="00ED4F35">
              <w:rPr>
                <w:rFonts w:ascii="Segoe" w:hAnsi="Segoe"/>
                <w:iCs/>
                <w:sz w:val="20"/>
                <w:szCs w:val="20"/>
              </w:rPr>
              <w:t>année et Elsa McGregor, élève de la 12</w:t>
            </w:r>
            <w:r w:rsidRPr="008510DC">
              <w:rPr>
                <w:rFonts w:ascii="Segoe" w:hAnsi="Segoe"/>
                <w:iCs/>
                <w:sz w:val="20"/>
                <w:szCs w:val="20"/>
                <w:vertAlign w:val="superscript"/>
              </w:rPr>
              <w:t>e</w:t>
            </w:r>
            <w:r>
              <w:rPr>
                <w:rFonts w:ascii="Segoe" w:hAnsi="Segoe"/>
                <w:iCs/>
                <w:sz w:val="20"/>
                <w:szCs w:val="20"/>
              </w:rPr>
              <w:t xml:space="preserve"> </w:t>
            </w:r>
            <w:r w:rsidRPr="00ED4F35">
              <w:rPr>
                <w:rFonts w:ascii="Segoe" w:hAnsi="Segoe"/>
                <w:iCs/>
                <w:sz w:val="20"/>
                <w:szCs w:val="20"/>
              </w:rPr>
              <w:t>année, ont été choisies parmi plusieurs afin d’être exposées dans l’édifice de l’Assemblée législative.</w:t>
            </w:r>
          </w:p>
          <w:p w14:paraId="0670652C" w14:textId="77777777" w:rsidR="00B24928" w:rsidRPr="002C2CC2" w:rsidRDefault="00B24928" w:rsidP="00AA1D2B">
            <w:pPr>
              <w:ind w:right="187"/>
              <w:rPr>
                <w:rFonts w:ascii="Segoe" w:hAnsi="Segoe"/>
                <w:iCs/>
                <w:sz w:val="20"/>
                <w:szCs w:val="20"/>
              </w:rPr>
            </w:pPr>
          </w:p>
          <w:p w14:paraId="20E5FDA9" w14:textId="77777777" w:rsidR="00B24928" w:rsidRPr="00FE5D80" w:rsidRDefault="00B24928" w:rsidP="00AA1D2B">
            <w:pPr>
              <w:ind w:right="187"/>
              <w:rPr>
                <w:rFonts w:ascii="Segoe" w:hAnsi="Segoe"/>
                <w:b/>
                <w:bCs/>
                <w:iCs/>
                <w:sz w:val="20"/>
                <w:szCs w:val="20"/>
              </w:rPr>
            </w:pPr>
            <w:r w:rsidRPr="00FE5D80">
              <w:rPr>
                <w:rFonts w:ascii="Segoe" w:hAnsi="Segoe"/>
                <w:b/>
                <w:bCs/>
                <w:iCs/>
                <w:sz w:val="20"/>
                <w:szCs w:val="20"/>
              </w:rPr>
              <w:t>Concours canadien d’informatique</w:t>
            </w:r>
          </w:p>
          <w:p w14:paraId="32410A79" w14:textId="77777777" w:rsidR="00B24928" w:rsidRPr="00FE5D80" w:rsidRDefault="00B24928" w:rsidP="00AA1D2B">
            <w:pPr>
              <w:ind w:right="187"/>
              <w:rPr>
                <w:rFonts w:ascii="Segoe" w:hAnsi="Segoe"/>
                <w:b/>
                <w:bCs/>
                <w:iCs/>
                <w:sz w:val="20"/>
                <w:szCs w:val="20"/>
              </w:rPr>
            </w:pPr>
            <w:r w:rsidRPr="00FE5D80">
              <w:rPr>
                <w:rFonts w:ascii="Segoe" w:hAnsi="Segoe"/>
                <w:b/>
                <w:bCs/>
                <w:iCs/>
                <w:sz w:val="20"/>
                <w:szCs w:val="20"/>
              </w:rPr>
              <w:t>Oliver Wuthrich-Giroux – Collège Notre-Dame</w:t>
            </w:r>
          </w:p>
          <w:p w14:paraId="043B81C7" w14:textId="77777777" w:rsidR="00B24928" w:rsidRDefault="00B24928" w:rsidP="00AA1D2B">
            <w:pPr>
              <w:ind w:right="187"/>
              <w:rPr>
                <w:rFonts w:ascii="Segoe" w:hAnsi="Segoe"/>
                <w:iCs/>
                <w:sz w:val="20"/>
                <w:szCs w:val="20"/>
              </w:rPr>
            </w:pPr>
            <w:r w:rsidRPr="00FE5D80">
              <w:rPr>
                <w:rFonts w:ascii="Segoe" w:hAnsi="Segoe"/>
                <w:iCs/>
                <w:sz w:val="20"/>
                <w:szCs w:val="20"/>
              </w:rPr>
              <w:t>Félicitations à Oliver Wuthrich-Giroux, élève de la 12</w:t>
            </w:r>
            <w:r w:rsidRPr="006B6A88">
              <w:rPr>
                <w:rFonts w:ascii="Segoe" w:hAnsi="Segoe"/>
                <w:iCs/>
                <w:sz w:val="20"/>
                <w:szCs w:val="20"/>
                <w:vertAlign w:val="superscript"/>
              </w:rPr>
              <w:t>e</w:t>
            </w:r>
            <w:r>
              <w:rPr>
                <w:rFonts w:ascii="Segoe" w:hAnsi="Segoe"/>
                <w:iCs/>
                <w:sz w:val="20"/>
                <w:szCs w:val="20"/>
              </w:rPr>
              <w:t xml:space="preserve"> </w:t>
            </w:r>
            <w:r w:rsidRPr="00FE5D80">
              <w:rPr>
                <w:rFonts w:ascii="Segoe" w:hAnsi="Segoe"/>
                <w:iCs/>
                <w:sz w:val="20"/>
                <w:szCs w:val="20"/>
              </w:rPr>
              <w:t>année au Collège Notre-Dame Sudbury! Il s’est distingué lors du Concours canadien d’informatique du Centre d’éducation en mathématiques et en informatique de l’Université de Waterloo. Ce concours en ligne, conçu pour les élèves ayant une expérience variée en programmation, propose aux participants un défi qui les aide à gagner de la confiance en soi et à améliorer leur capacité à comprendre, concevoir et mettre en œuvre des algorithmes.</w:t>
            </w:r>
            <w:r>
              <w:rPr>
                <w:rFonts w:ascii="Segoe" w:hAnsi="Segoe"/>
                <w:iCs/>
                <w:sz w:val="20"/>
                <w:szCs w:val="20"/>
              </w:rPr>
              <w:t xml:space="preserve"> </w:t>
            </w:r>
            <w:r w:rsidRPr="00475620">
              <w:rPr>
                <w:rFonts w:ascii="Segoe" w:hAnsi="Segoe"/>
                <w:iCs/>
                <w:sz w:val="20"/>
                <w:szCs w:val="20"/>
              </w:rPr>
              <w:t>Oliver s’est classé parmi le premier 25</w:t>
            </w:r>
            <w:r>
              <w:rPr>
                <w:rFonts w:ascii="Segoe" w:hAnsi="Segoe"/>
                <w:iCs/>
                <w:sz w:val="20"/>
                <w:szCs w:val="20"/>
              </w:rPr>
              <w:t xml:space="preserve"> </w:t>
            </w:r>
            <w:r w:rsidRPr="00475620">
              <w:rPr>
                <w:rFonts w:ascii="Segoe" w:hAnsi="Segoe"/>
                <w:iCs/>
                <w:sz w:val="20"/>
                <w:szCs w:val="20"/>
              </w:rPr>
              <w:t>% des concurrents au niveau intermédiaire en obtenant un score de 97</w:t>
            </w:r>
            <w:r>
              <w:rPr>
                <w:rFonts w:ascii="Segoe" w:hAnsi="Segoe"/>
                <w:iCs/>
                <w:sz w:val="20"/>
                <w:szCs w:val="20"/>
              </w:rPr>
              <w:t xml:space="preserve"> </w:t>
            </w:r>
            <w:r w:rsidRPr="00475620">
              <w:rPr>
                <w:rFonts w:ascii="Segoe" w:hAnsi="Segoe"/>
                <w:iCs/>
                <w:sz w:val="20"/>
                <w:szCs w:val="20"/>
              </w:rPr>
              <w:t>%.</w:t>
            </w:r>
          </w:p>
          <w:p w14:paraId="79EE5D25" w14:textId="77777777" w:rsidR="00B24928" w:rsidRPr="00ED3056" w:rsidRDefault="00B24928" w:rsidP="00AA1D2B">
            <w:pPr>
              <w:ind w:right="187"/>
              <w:rPr>
                <w:rFonts w:ascii="Segoe" w:hAnsi="Segoe"/>
                <w:iCs/>
                <w:sz w:val="20"/>
                <w:szCs w:val="20"/>
              </w:rPr>
            </w:pPr>
          </w:p>
        </w:tc>
      </w:tr>
    </w:tbl>
    <w:p w14:paraId="4C4584D3" w14:textId="77777777" w:rsidR="00B24928" w:rsidRDefault="00B24928" w:rsidP="00B24928"/>
    <w:tbl>
      <w:tblPr>
        <w:tblStyle w:val="Grilledutableau"/>
        <w:tblW w:w="10527" w:type="dxa"/>
        <w:tblInd w:w="-992" w:type="dxa"/>
        <w:tblLook w:val="04A0" w:firstRow="1" w:lastRow="0" w:firstColumn="1" w:lastColumn="0" w:noHBand="0" w:noVBand="1"/>
      </w:tblPr>
      <w:tblGrid>
        <w:gridCol w:w="703"/>
        <w:gridCol w:w="9824"/>
      </w:tblGrid>
      <w:tr w:rsidR="00B24928" w14:paraId="43D2C79A" w14:textId="77777777" w:rsidTr="00AA1D2B">
        <w:trPr>
          <w:trHeight w:val="567"/>
        </w:trPr>
        <w:tc>
          <w:tcPr>
            <w:tcW w:w="703" w:type="dxa"/>
            <w:shd w:val="clear" w:color="auto" w:fill="FFB81C"/>
          </w:tcPr>
          <w:p w14:paraId="2205721D" w14:textId="77777777" w:rsidR="00B24928" w:rsidRPr="003E6508" w:rsidRDefault="00B24928" w:rsidP="00AA1D2B">
            <w:pPr>
              <w:ind w:right="187"/>
              <w:rPr>
                <w:rFonts w:ascii="Segoe" w:hAnsi="Segoe"/>
                <w:b/>
                <w:bCs/>
                <w:iCs/>
                <w:sz w:val="32"/>
                <w:szCs w:val="32"/>
              </w:rPr>
            </w:pPr>
            <w:r w:rsidRPr="003E6508">
              <w:rPr>
                <w:rFonts w:ascii="Segoe" w:hAnsi="Segoe"/>
                <w:iCs/>
                <w:noProof/>
                <w:sz w:val="32"/>
                <w:szCs w:val="32"/>
              </w:rPr>
              <w:drawing>
                <wp:anchor distT="0" distB="0" distL="114300" distR="114300" simplePos="0" relativeHeight="251663872" behindDoc="0" locked="0" layoutInCell="1" allowOverlap="1" wp14:anchorId="5E97BF88" wp14:editId="7E9BBA0A">
                  <wp:simplePos x="0" y="0"/>
                  <wp:positionH relativeFrom="column">
                    <wp:posOffset>53340</wp:posOffset>
                  </wp:positionH>
                  <wp:positionV relativeFrom="paragraph">
                    <wp:posOffset>79131</wp:posOffset>
                  </wp:positionV>
                  <wp:extent cx="220694" cy="247650"/>
                  <wp:effectExtent l="0" t="0" r="8255" b="0"/>
                  <wp:wrapNone/>
                  <wp:docPr id="89761864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20694"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824" w:type="dxa"/>
            <w:shd w:val="clear" w:color="auto" w:fill="FFB81C"/>
            <w:vAlign w:val="center"/>
          </w:tcPr>
          <w:p w14:paraId="45F785BF" w14:textId="77777777" w:rsidR="00B24928" w:rsidRPr="003E6508" w:rsidRDefault="00B24928" w:rsidP="00AA1D2B">
            <w:pPr>
              <w:ind w:right="187"/>
              <w:rPr>
                <w:rFonts w:ascii="Segoe" w:hAnsi="Segoe"/>
                <w:b/>
                <w:bCs/>
                <w:iCs/>
                <w:sz w:val="32"/>
                <w:szCs w:val="32"/>
              </w:rPr>
            </w:pPr>
            <w:r w:rsidRPr="003E6508">
              <w:rPr>
                <w:rFonts w:ascii="Segoe" w:hAnsi="Segoe"/>
                <w:b/>
                <w:bCs/>
                <w:iCs/>
                <w:sz w:val="32"/>
                <w:szCs w:val="32"/>
              </w:rPr>
              <w:t>Communauté unie et diversifiée</w:t>
            </w:r>
          </w:p>
        </w:tc>
      </w:tr>
      <w:tr w:rsidR="00B24928" w:rsidRPr="002A2FFA" w14:paraId="530E8E5B" w14:textId="77777777" w:rsidTr="00AA1D2B">
        <w:trPr>
          <w:trHeight w:val="1245"/>
        </w:trPr>
        <w:tc>
          <w:tcPr>
            <w:tcW w:w="10527" w:type="dxa"/>
            <w:gridSpan w:val="2"/>
            <w:shd w:val="clear" w:color="auto" w:fill="FFFFD1"/>
          </w:tcPr>
          <w:p w14:paraId="08404946" w14:textId="77777777" w:rsidR="00B24928" w:rsidRDefault="00B24928" w:rsidP="00AA1D2B">
            <w:pPr>
              <w:ind w:right="187"/>
              <w:rPr>
                <w:rFonts w:ascii="Segoe" w:hAnsi="Segoe"/>
                <w:b/>
                <w:bCs/>
                <w:iCs/>
                <w:sz w:val="20"/>
                <w:szCs w:val="20"/>
              </w:rPr>
            </w:pPr>
            <w:r>
              <w:rPr>
                <w:rFonts w:ascii="Segoe" w:hAnsi="Segoe"/>
                <w:b/>
                <w:bCs/>
                <w:iCs/>
                <w:sz w:val="20"/>
                <w:szCs w:val="20"/>
              </w:rPr>
              <w:t>Hommage à sa Sainteté le Pape François</w:t>
            </w:r>
          </w:p>
          <w:p w14:paraId="2547AC3E" w14:textId="77777777" w:rsidR="00B24928" w:rsidRDefault="00B24928" w:rsidP="00AA1D2B">
            <w:pPr>
              <w:ind w:right="187"/>
              <w:rPr>
                <w:rFonts w:ascii="Segoe" w:hAnsi="Segoe"/>
                <w:b/>
                <w:bCs/>
                <w:iCs/>
                <w:sz w:val="20"/>
                <w:szCs w:val="20"/>
              </w:rPr>
            </w:pPr>
            <w:r>
              <w:rPr>
                <w:rFonts w:ascii="Segoe" w:hAnsi="Segoe"/>
                <w:b/>
                <w:bCs/>
                <w:iCs/>
                <w:sz w:val="20"/>
                <w:szCs w:val="20"/>
              </w:rPr>
              <w:t>CSC Nouvelon</w:t>
            </w:r>
          </w:p>
          <w:p w14:paraId="49A787A3" w14:textId="77777777" w:rsidR="00B24928" w:rsidRPr="00FB702F" w:rsidRDefault="00B24928" w:rsidP="00AA1D2B">
            <w:pPr>
              <w:ind w:right="187"/>
              <w:rPr>
                <w:rFonts w:ascii="Segoe" w:hAnsi="Segoe"/>
                <w:iCs/>
                <w:sz w:val="20"/>
                <w:szCs w:val="20"/>
              </w:rPr>
            </w:pPr>
            <w:r>
              <w:rPr>
                <w:rFonts w:ascii="Segoe" w:hAnsi="Segoe"/>
                <w:iCs/>
                <w:sz w:val="20"/>
                <w:szCs w:val="20"/>
              </w:rPr>
              <w:t>Suite au décès du Pape François, tous les drapeaux du CSC Nouvelon ont été mis en bernes jusqu’aux funérailles qui ont eu lieu le samedi 26 avril. Plusieurs écoles ont aussi posé des gestes en l’honneur de sa Sainteté tels que des moments de prières, des coins de réflexion, la préparation et le partage de messages et de cartes. Merci à Monseigneur Dowd pour l’accompagnement offert aux écoles quant aux protocoles à considérer suite au décès du Pape François.</w:t>
            </w:r>
          </w:p>
          <w:p w14:paraId="3B0B4C23" w14:textId="77777777" w:rsidR="00B24928" w:rsidRDefault="00B24928" w:rsidP="00AA1D2B">
            <w:pPr>
              <w:ind w:right="187"/>
              <w:rPr>
                <w:rFonts w:ascii="Segoe" w:hAnsi="Segoe"/>
                <w:b/>
                <w:bCs/>
                <w:iCs/>
                <w:sz w:val="20"/>
                <w:szCs w:val="20"/>
              </w:rPr>
            </w:pPr>
          </w:p>
          <w:p w14:paraId="3B749EFA" w14:textId="77777777" w:rsidR="00B24928" w:rsidRDefault="00B24928" w:rsidP="00AA1D2B">
            <w:pPr>
              <w:ind w:right="187"/>
              <w:rPr>
                <w:rFonts w:ascii="Segoe" w:hAnsi="Segoe"/>
                <w:b/>
                <w:bCs/>
                <w:iCs/>
                <w:sz w:val="20"/>
                <w:szCs w:val="20"/>
              </w:rPr>
            </w:pPr>
            <w:r w:rsidRPr="00F26E04">
              <w:rPr>
                <w:rFonts w:ascii="Segoe" w:hAnsi="Segoe"/>
                <w:b/>
                <w:bCs/>
                <w:iCs/>
                <w:sz w:val="20"/>
                <w:szCs w:val="20"/>
              </w:rPr>
              <w:t>Renouvèlement Protocole</w:t>
            </w:r>
            <w:r>
              <w:rPr>
                <w:rFonts w:ascii="Segoe" w:hAnsi="Segoe"/>
                <w:b/>
                <w:bCs/>
                <w:iCs/>
                <w:sz w:val="20"/>
                <w:szCs w:val="20"/>
              </w:rPr>
              <w:t xml:space="preserve"> d’évaluation des menaces communautaires</w:t>
            </w:r>
          </w:p>
          <w:p w14:paraId="0403A282" w14:textId="77777777" w:rsidR="00B24928" w:rsidRPr="00F26E04" w:rsidRDefault="00B24928" w:rsidP="00AA1D2B">
            <w:pPr>
              <w:ind w:right="187"/>
              <w:rPr>
                <w:rFonts w:ascii="Segoe" w:hAnsi="Segoe"/>
                <w:b/>
                <w:bCs/>
                <w:iCs/>
                <w:sz w:val="20"/>
                <w:szCs w:val="20"/>
              </w:rPr>
            </w:pPr>
            <w:r>
              <w:rPr>
                <w:rFonts w:ascii="Segoe" w:hAnsi="Segoe"/>
                <w:b/>
                <w:bCs/>
                <w:iCs/>
                <w:sz w:val="20"/>
                <w:szCs w:val="20"/>
              </w:rPr>
              <w:t>CSC Nouvelon</w:t>
            </w:r>
          </w:p>
          <w:p w14:paraId="1A7E05DC" w14:textId="77777777" w:rsidR="00B24928" w:rsidRDefault="00B24928" w:rsidP="00AA1D2B">
            <w:pPr>
              <w:ind w:right="187"/>
              <w:rPr>
                <w:rFonts w:ascii="Segoe" w:hAnsi="Segoe"/>
                <w:iCs/>
                <w:sz w:val="20"/>
                <w:szCs w:val="20"/>
              </w:rPr>
            </w:pPr>
            <w:r w:rsidRPr="004F7592">
              <w:rPr>
                <w:rFonts w:ascii="Segoe" w:hAnsi="Segoe"/>
                <w:iCs/>
                <w:sz w:val="20"/>
                <w:szCs w:val="20"/>
              </w:rPr>
              <w:t>Le CSC Nouvelon est fier de se retrouver parmi les 33 partenaires du Protocole d’évaluation des menaces communautaires du Grand Sudbury. Ce protocole, qui en est à sa 5e édition, représente l’engagement commun des partenaires de secteurs variés envers la prévention de la violence et la création d’une approche harmonisée visant à veiller à la sécurité des enfants, des familles et de tous les membres de la communauté. Ensemble, nous contribuons à bâtir un avenir sûr et sécurisant pour tous</w:t>
            </w:r>
            <w:r>
              <w:rPr>
                <w:rFonts w:ascii="Segoe" w:hAnsi="Segoe"/>
                <w:iCs/>
                <w:sz w:val="20"/>
                <w:szCs w:val="20"/>
              </w:rPr>
              <w:t>.</w:t>
            </w:r>
          </w:p>
          <w:p w14:paraId="6FB377F9" w14:textId="77777777" w:rsidR="00B24928" w:rsidRPr="002A2FFA" w:rsidRDefault="00B24928" w:rsidP="00AA1D2B">
            <w:pPr>
              <w:ind w:right="187"/>
              <w:rPr>
                <w:rFonts w:ascii="Segoe" w:hAnsi="Segoe"/>
                <w:iCs/>
                <w:sz w:val="20"/>
                <w:szCs w:val="20"/>
              </w:rPr>
            </w:pPr>
          </w:p>
        </w:tc>
      </w:tr>
    </w:tbl>
    <w:p w14:paraId="70781F7C" w14:textId="77777777" w:rsidR="00B24928" w:rsidRDefault="00B24928" w:rsidP="00B24928"/>
    <w:p w14:paraId="4B5CBD80" w14:textId="77777777" w:rsidR="00B24928" w:rsidRDefault="00B24928" w:rsidP="00B24928"/>
    <w:tbl>
      <w:tblPr>
        <w:tblStyle w:val="Grilledutableau"/>
        <w:tblW w:w="10527" w:type="dxa"/>
        <w:tblInd w:w="-992" w:type="dxa"/>
        <w:tblLook w:val="04A0" w:firstRow="1" w:lastRow="0" w:firstColumn="1" w:lastColumn="0" w:noHBand="0" w:noVBand="1"/>
      </w:tblPr>
      <w:tblGrid>
        <w:gridCol w:w="703"/>
        <w:gridCol w:w="9824"/>
      </w:tblGrid>
      <w:tr w:rsidR="00B24928" w14:paraId="57D0703E" w14:textId="77777777" w:rsidTr="00AA1D2B">
        <w:trPr>
          <w:trHeight w:val="567"/>
        </w:trPr>
        <w:tc>
          <w:tcPr>
            <w:tcW w:w="703" w:type="dxa"/>
            <w:shd w:val="clear" w:color="auto" w:fill="006600"/>
          </w:tcPr>
          <w:p w14:paraId="3FDEAF3E" w14:textId="77777777" w:rsidR="00B24928" w:rsidRPr="00B53F30" w:rsidRDefault="00B24928" w:rsidP="00AA1D2B">
            <w:pPr>
              <w:ind w:right="187"/>
              <w:rPr>
                <w:rFonts w:ascii="Segoe" w:hAnsi="Segoe"/>
                <w:b/>
                <w:bCs/>
                <w:iCs/>
                <w:color w:val="FFFFFF" w:themeColor="background1"/>
                <w:sz w:val="32"/>
                <w:szCs w:val="32"/>
              </w:rPr>
            </w:pPr>
            <w:r w:rsidRPr="00B53F30">
              <w:rPr>
                <w:rFonts w:ascii="Segoe" w:hAnsi="Segoe"/>
                <w:iCs/>
                <w:noProof/>
                <w:color w:val="FFFFFF" w:themeColor="background1"/>
                <w:sz w:val="32"/>
                <w:szCs w:val="32"/>
              </w:rPr>
              <w:lastRenderedPageBreak/>
              <w:drawing>
                <wp:anchor distT="0" distB="0" distL="114300" distR="114300" simplePos="0" relativeHeight="251664896" behindDoc="0" locked="0" layoutInCell="1" allowOverlap="1" wp14:anchorId="373D1894" wp14:editId="3DE4C4DA">
                  <wp:simplePos x="0" y="0"/>
                  <wp:positionH relativeFrom="column">
                    <wp:posOffset>53340</wp:posOffset>
                  </wp:positionH>
                  <wp:positionV relativeFrom="paragraph">
                    <wp:posOffset>29845</wp:posOffset>
                  </wp:positionV>
                  <wp:extent cx="246158" cy="276225"/>
                  <wp:effectExtent l="0" t="0" r="1905" b="0"/>
                  <wp:wrapNone/>
                  <wp:docPr id="20296986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158" cy="276225"/>
                          </a:xfrm>
                          <a:prstGeom prst="rect">
                            <a:avLst/>
                          </a:prstGeom>
                          <a:noFill/>
                          <a:ln>
                            <a:noFill/>
                          </a:ln>
                        </pic:spPr>
                      </pic:pic>
                    </a:graphicData>
                  </a:graphic>
                </wp:anchor>
              </w:drawing>
            </w:r>
          </w:p>
        </w:tc>
        <w:tc>
          <w:tcPr>
            <w:tcW w:w="9824" w:type="dxa"/>
            <w:shd w:val="clear" w:color="auto" w:fill="006600"/>
            <w:vAlign w:val="center"/>
          </w:tcPr>
          <w:p w14:paraId="5CF5ABE6" w14:textId="77777777" w:rsidR="00B24928" w:rsidRPr="00B53F30" w:rsidRDefault="00B24928" w:rsidP="00AA1D2B">
            <w:pPr>
              <w:ind w:right="187"/>
              <w:rPr>
                <w:rFonts w:ascii="Segoe" w:hAnsi="Segoe"/>
                <w:b/>
                <w:bCs/>
                <w:iCs/>
                <w:color w:val="FFFFFF" w:themeColor="background1"/>
                <w:sz w:val="32"/>
                <w:szCs w:val="32"/>
              </w:rPr>
            </w:pPr>
            <w:r w:rsidRPr="00B53F30">
              <w:rPr>
                <w:rFonts w:ascii="Segoe" w:hAnsi="Segoe"/>
                <w:b/>
                <w:bCs/>
                <w:iCs/>
                <w:color w:val="FFFFFF" w:themeColor="background1"/>
                <w:sz w:val="32"/>
                <w:szCs w:val="32"/>
              </w:rPr>
              <w:t>Gouvernance et leadership actifs et engagés</w:t>
            </w:r>
          </w:p>
        </w:tc>
      </w:tr>
      <w:tr w:rsidR="00B24928" w:rsidRPr="009670BF" w14:paraId="3089F267" w14:textId="77777777" w:rsidTr="00AA1D2B">
        <w:trPr>
          <w:trHeight w:val="701"/>
        </w:trPr>
        <w:tc>
          <w:tcPr>
            <w:tcW w:w="10527" w:type="dxa"/>
            <w:gridSpan w:val="2"/>
            <w:shd w:val="clear" w:color="auto" w:fill="CCFFCC"/>
          </w:tcPr>
          <w:p w14:paraId="726EE49F" w14:textId="77777777" w:rsidR="00B24928" w:rsidRPr="0016788D" w:rsidRDefault="00B24928" w:rsidP="00AA1D2B">
            <w:pPr>
              <w:ind w:right="187"/>
              <w:rPr>
                <w:rFonts w:ascii="Segoe" w:hAnsi="Segoe"/>
                <w:b/>
                <w:bCs/>
                <w:iCs/>
                <w:sz w:val="20"/>
                <w:szCs w:val="20"/>
              </w:rPr>
            </w:pPr>
            <w:r w:rsidRPr="0016788D">
              <w:rPr>
                <w:rFonts w:ascii="Segoe" w:hAnsi="Segoe"/>
                <w:b/>
                <w:bCs/>
                <w:iCs/>
                <w:sz w:val="20"/>
                <w:szCs w:val="20"/>
              </w:rPr>
              <w:t xml:space="preserve">Visites d’écoles de la </w:t>
            </w:r>
            <w:r>
              <w:rPr>
                <w:rFonts w:ascii="Segoe" w:hAnsi="Segoe"/>
                <w:b/>
                <w:bCs/>
                <w:iCs/>
                <w:sz w:val="20"/>
                <w:szCs w:val="20"/>
              </w:rPr>
              <w:t>d</w:t>
            </w:r>
            <w:r w:rsidRPr="0016788D">
              <w:rPr>
                <w:rFonts w:ascii="Segoe" w:hAnsi="Segoe"/>
                <w:b/>
                <w:bCs/>
                <w:iCs/>
                <w:sz w:val="20"/>
                <w:szCs w:val="20"/>
              </w:rPr>
              <w:t>irection de l’</w:t>
            </w:r>
            <w:r>
              <w:rPr>
                <w:rFonts w:ascii="Segoe" w:hAnsi="Segoe"/>
                <w:b/>
                <w:bCs/>
                <w:iCs/>
                <w:sz w:val="20"/>
                <w:szCs w:val="20"/>
              </w:rPr>
              <w:t>Éd</w:t>
            </w:r>
            <w:r w:rsidRPr="0016788D">
              <w:rPr>
                <w:rFonts w:ascii="Segoe" w:hAnsi="Segoe"/>
                <w:b/>
                <w:bCs/>
                <w:iCs/>
                <w:sz w:val="20"/>
                <w:szCs w:val="20"/>
              </w:rPr>
              <w:t>ucation</w:t>
            </w:r>
          </w:p>
          <w:p w14:paraId="23458965" w14:textId="77777777" w:rsidR="00B24928" w:rsidRDefault="00B24928" w:rsidP="00AA1D2B">
            <w:pPr>
              <w:ind w:right="187"/>
              <w:rPr>
                <w:rFonts w:ascii="Segoe" w:hAnsi="Segoe"/>
                <w:iCs/>
                <w:sz w:val="20"/>
                <w:szCs w:val="20"/>
              </w:rPr>
            </w:pPr>
            <w:r>
              <w:rPr>
                <w:rFonts w:ascii="Segoe" w:hAnsi="Segoe"/>
                <w:iCs/>
                <w:sz w:val="20"/>
                <w:szCs w:val="20"/>
              </w:rPr>
              <w:t xml:space="preserve">Je continue de faire connaissance des belles communautés scolaires du CSC Nouvelon. Voici les écoles visitées depuis la dernière rencontre du Conseil : St-Denis, Jean-Paul II, É.s.c. Sacré-Cœur, Ste-Marie, Notre-Dame-du-Sault, É.s.c. l’Horizon, Félix Ricard, St-Joseph (Wawa), St-Joseph (Dubreuilville), St-Augustin, St-Joseph (Sudbury) et </w:t>
            </w:r>
            <w:r>
              <w:rPr>
                <w:rFonts w:ascii="Segoe" w:hAnsi="Segoe"/>
                <w:iCs/>
                <w:sz w:val="20"/>
                <w:szCs w:val="20"/>
              </w:rPr>
              <w:br/>
              <w:t>Ste-Thérèse.</w:t>
            </w:r>
          </w:p>
          <w:p w14:paraId="3DB4B53E" w14:textId="77777777" w:rsidR="00B24928" w:rsidRDefault="00B24928" w:rsidP="00AA1D2B">
            <w:pPr>
              <w:ind w:right="187"/>
              <w:rPr>
                <w:rFonts w:ascii="Segoe" w:hAnsi="Segoe"/>
                <w:iCs/>
                <w:sz w:val="20"/>
                <w:szCs w:val="20"/>
              </w:rPr>
            </w:pPr>
          </w:p>
          <w:p w14:paraId="5899E549" w14:textId="77777777" w:rsidR="00B24928" w:rsidRPr="004547E8" w:rsidRDefault="00B24928" w:rsidP="00AA1D2B">
            <w:pPr>
              <w:ind w:right="187"/>
              <w:rPr>
                <w:rFonts w:ascii="Segoe" w:hAnsi="Segoe"/>
                <w:b/>
                <w:bCs/>
                <w:iCs/>
                <w:sz w:val="20"/>
                <w:szCs w:val="20"/>
              </w:rPr>
            </w:pPr>
            <w:r w:rsidRPr="004547E8">
              <w:rPr>
                <w:rFonts w:ascii="Segoe" w:hAnsi="Segoe"/>
                <w:b/>
                <w:bCs/>
                <w:iCs/>
                <w:sz w:val="20"/>
                <w:szCs w:val="20"/>
              </w:rPr>
              <w:t>Rencontre</w:t>
            </w:r>
            <w:r>
              <w:rPr>
                <w:rFonts w:ascii="Segoe" w:hAnsi="Segoe"/>
                <w:b/>
                <w:bCs/>
                <w:iCs/>
                <w:sz w:val="20"/>
                <w:szCs w:val="20"/>
              </w:rPr>
              <w:t>s</w:t>
            </w:r>
            <w:r w:rsidRPr="004547E8">
              <w:rPr>
                <w:rFonts w:ascii="Segoe" w:hAnsi="Segoe"/>
                <w:b/>
                <w:bCs/>
                <w:iCs/>
                <w:sz w:val="20"/>
                <w:szCs w:val="20"/>
              </w:rPr>
              <w:t xml:space="preserve"> avec partenaires</w:t>
            </w:r>
          </w:p>
          <w:p w14:paraId="22FE1297" w14:textId="77777777" w:rsidR="00B24928" w:rsidRDefault="00B24928" w:rsidP="00AA1D2B">
            <w:pPr>
              <w:ind w:right="187"/>
              <w:rPr>
                <w:rFonts w:ascii="Segoe" w:hAnsi="Segoe"/>
                <w:iCs/>
                <w:sz w:val="20"/>
                <w:szCs w:val="20"/>
              </w:rPr>
            </w:pPr>
            <w:r>
              <w:rPr>
                <w:rFonts w:ascii="Segoe" w:hAnsi="Segoe"/>
                <w:iCs/>
                <w:sz w:val="20"/>
                <w:szCs w:val="20"/>
              </w:rPr>
              <w:t>Diverses rencontres entre les leaders du CSC Nouvelon et nos partenaires communautaires :</w:t>
            </w:r>
          </w:p>
          <w:p w14:paraId="081BE202"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Collège Boréal – partenariat programme de hockey</w:t>
            </w:r>
          </w:p>
          <w:p w14:paraId="30BA0E37" w14:textId="77777777" w:rsidR="00B24928" w:rsidRDefault="00B24928" w:rsidP="00B24928">
            <w:pPr>
              <w:pStyle w:val="Paragraphedeliste"/>
              <w:widowControl/>
              <w:numPr>
                <w:ilvl w:val="0"/>
                <w:numId w:val="30"/>
              </w:numPr>
              <w:ind w:right="187"/>
              <w:rPr>
                <w:rFonts w:ascii="Segoe" w:hAnsi="Segoe"/>
                <w:iCs/>
                <w:sz w:val="20"/>
                <w:szCs w:val="20"/>
                <w:lang w:val="en-CA"/>
              </w:rPr>
            </w:pPr>
            <w:r w:rsidRPr="00F35303">
              <w:rPr>
                <w:rFonts w:ascii="Segoe" w:hAnsi="Segoe"/>
                <w:iCs/>
                <w:sz w:val="20"/>
                <w:szCs w:val="20"/>
                <w:lang w:val="en-CA"/>
              </w:rPr>
              <w:t>Sudbury Wolves Sports and E</w:t>
            </w:r>
            <w:r>
              <w:rPr>
                <w:rFonts w:ascii="Segoe" w:hAnsi="Segoe"/>
                <w:iCs/>
                <w:sz w:val="20"/>
                <w:szCs w:val="20"/>
                <w:lang w:val="en-CA"/>
              </w:rPr>
              <w:t>ntertainment – matchs bilingues Sudbury Wolves et Sudbury Five</w:t>
            </w:r>
          </w:p>
          <w:p w14:paraId="6CC02341" w14:textId="77777777" w:rsidR="00B24928" w:rsidRDefault="00B24928" w:rsidP="00B24928">
            <w:pPr>
              <w:pStyle w:val="Paragraphedeliste"/>
              <w:widowControl/>
              <w:numPr>
                <w:ilvl w:val="0"/>
                <w:numId w:val="30"/>
              </w:numPr>
              <w:ind w:right="187"/>
              <w:rPr>
                <w:rFonts w:ascii="Segoe" w:hAnsi="Segoe"/>
                <w:iCs/>
                <w:sz w:val="20"/>
                <w:szCs w:val="20"/>
              </w:rPr>
            </w:pPr>
            <w:r w:rsidRPr="005539E7">
              <w:rPr>
                <w:rFonts w:ascii="Segoe" w:hAnsi="Segoe"/>
                <w:iCs/>
                <w:sz w:val="20"/>
                <w:szCs w:val="20"/>
              </w:rPr>
              <w:t xml:space="preserve">Centre de santé Communautaire </w:t>
            </w:r>
            <w:r>
              <w:rPr>
                <w:rFonts w:ascii="Segoe" w:hAnsi="Segoe"/>
                <w:iCs/>
                <w:sz w:val="20"/>
                <w:szCs w:val="20"/>
              </w:rPr>
              <w:t>–</w:t>
            </w:r>
            <w:r w:rsidRPr="005539E7">
              <w:rPr>
                <w:rFonts w:ascii="Segoe" w:hAnsi="Segoe"/>
                <w:iCs/>
                <w:sz w:val="20"/>
                <w:szCs w:val="20"/>
              </w:rPr>
              <w:t xml:space="preserve"> d</w:t>
            </w:r>
            <w:r>
              <w:rPr>
                <w:rFonts w:ascii="Segoe" w:hAnsi="Segoe"/>
                <w:iCs/>
                <w:sz w:val="20"/>
                <w:szCs w:val="20"/>
              </w:rPr>
              <w:t>iner de la francophonie</w:t>
            </w:r>
          </w:p>
          <w:p w14:paraId="22155533"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Communauté francophone accueillante – forum communautaire</w:t>
            </w:r>
          </w:p>
          <w:p w14:paraId="27723E40"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ACFO Sudbury – 5 à 7 semaine de la francophonie et rencontre avec la présidence et la direction générale</w:t>
            </w:r>
          </w:p>
          <w:p w14:paraId="64CAE3FB"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Association des Ivoiriennes et Ivoiriens du Grand Sudbury - cérémonie AKWABA</w:t>
            </w:r>
          </w:p>
          <w:p w14:paraId="56990001"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OPÉCO – rencontre des partenaires</w:t>
            </w:r>
          </w:p>
          <w:p w14:paraId="46A20ED0"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AFOCSC – rencontre des présidences et directions de l’Éducation</w:t>
            </w:r>
          </w:p>
          <w:p w14:paraId="521F2358" w14:textId="77777777" w:rsidR="00B24928" w:rsidRDefault="00B24928" w:rsidP="00B24928">
            <w:pPr>
              <w:pStyle w:val="Paragraphedeliste"/>
              <w:widowControl/>
              <w:numPr>
                <w:ilvl w:val="0"/>
                <w:numId w:val="30"/>
              </w:numPr>
              <w:ind w:right="187"/>
              <w:rPr>
                <w:rFonts w:ascii="Segoe" w:hAnsi="Segoe"/>
                <w:iCs/>
                <w:sz w:val="20"/>
                <w:szCs w:val="20"/>
              </w:rPr>
            </w:pPr>
            <w:r w:rsidRPr="006B6A88">
              <w:rPr>
                <w:rFonts w:ascii="Segoe" w:hAnsi="Segoe"/>
                <w:iCs/>
                <w:sz w:val="20"/>
                <w:szCs w:val="20"/>
                <w:lang w:val="en-CA"/>
              </w:rPr>
              <w:t>Sudbury Regional Science Fair</w:t>
            </w:r>
            <w:r w:rsidRPr="009670BF">
              <w:rPr>
                <w:rFonts w:ascii="Segoe" w:hAnsi="Segoe"/>
                <w:iCs/>
                <w:sz w:val="20"/>
                <w:szCs w:val="20"/>
              </w:rPr>
              <w:t xml:space="preserve"> – cérémonie remise de pr</w:t>
            </w:r>
            <w:r>
              <w:rPr>
                <w:rFonts w:ascii="Segoe" w:hAnsi="Segoe"/>
                <w:iCs/>
                <w:sz w:val="20"/>
                <w:szCs w:val="20"/>
              </w:rPr>
              <w:t>ix</w:t>
            </w:r>
          </w:p>
          <w:p w14:paraId="0F9BC262"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Rencontre des directions de l’Éducation des conseils limitrophes du Grand Sudbury</w:t>
            </w:r>
          </w:p>
          <w:p w14:paraId="657CF427"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Université de Sudbury – rencontre avec le recteur Serge Miville</w:t>
            </w:r>
          </w:p>
          <w:p w14:paraId="05AF721C" w14:textId="77777777" w:rsidR="00B24928" w:rsidRDefault="00B24928" w:rsidP="00B24928">
            <w:pPr>
              <w:pStyle w:val="Paragraphedeliste"/>
              <w:widowControl/>
              <w:numPr>
                <w:ilvl w:val="0"/>
                <w:numId w:val="30"/>
              </w:numPr>
              <w:ind w:right="187"/>
              <w:rPr>
                <w:rFonts w:ascii="Segoe" w:hAnsi="Segoe"/>
                <w:iCs/>
                <w:sz w:val="20"/>
                <w:szCs w:val="20"/>
              </w:rPr>
            </w:pPr>
            <w:r>
              <w:rPr>
                <w:rFonts w:ascii="Segoe" w:hAnsi="Segoe"/>
                <w:iCs/>
                <w:sz w:val="20"/>
                <w:szCs w:val="20"/>
              </w:rPr>
              <w:t>Université Laurentienne – rencontre pour préparer une journée de développement professionnel pour les cadres</w:t>
            </w:r>
          </w:p>
          <w:p w14:paraId="36B94BE7" w14:textId="77777777" w:rsidR="00B24928" w:rsidRDefault="00B24928" w:rsidP="00AA1D2B">
            <w:pPr>
              <w:ind w:right="187"/>
              <w:rPr>
                <w:rFonts w:ascii="Segoe" w:hAnsi="Segoe"/>
                <w:iCs/>
                <w:sz w:val="20"/>
                <w:szCs w:val="20"/>
              </w:rPr>
            </w:pPr>
          </w:p>
          <w:p w14:paraId="7DA1AB70" w14:textId="77777777" w:rsidR="00B24928" w:rsidRPr="006B6A88" w:rsidRDefault="00B24928" w:rsidP="00AA1D2B">
            <w:pPr>
              <w:ind w:right="187"/>
              <w:rPr>
                <w:rFonts w:ascii="Segoe" w:hAnsi="Segoe"/>
                <w:b/>
                <w:bCs/>
                <w:iCs/>
                <w:sz w:val="20"/>
                <w:szCs w:val="20"/>
              </w:rPr>
            </w:pPr>
            <w:r w:rsidRPr="006B6A88">
              <w:rPr>
                <w:rFonts w:ascii="Segoe" w:hAnsi="Segoe"/>
                <w:b/>
                <w:bCs/>
                <w:iCs/>
                <w:sz w:val="20"/>
                <w:szCs w:val="20"/>
              </w:rPr>
              <w:t>Reconnaissances</w:t>
            </w:r>
          </w:p>
          <w:p w14:paraId="3E3AF5AD" w14:textId="77777777" w:rsidR="00B24928" w:rsidRDefault="00B24928" w:rsidP="00B24928">
            <w:pPr>
              <w:pStyle w:val="Paragraphedeliste"/>
              <w:widowControl/>
              <w:numPr>
                <w:ilvl w:val="0"/>
                <w:numId w:val="31"/>
              </w:numPr>
              <w:ind w:right="187"/>
              <w:rPr>
                <w:rFonts w:ascii="Segoe" w:hAnsi="Segoe"/>
                <w:iCs/>
                <w:sz w:val="20"/>
                <w:szCs w:val="20"/>
              </w:rPr>
            </w:pPr>
            <w:r>
              <w:rPr>
                <w:rFonts w:ascii="Segoe" w:hAnsi="Segoe"/>
                <w:iCs/>
                <w:sz w:val="20"/>
                <w:szCs w:val="20"/>
              </w:rPr>
              <w:t>Paul E. Henry (retraité) et Ryan Benoit (ancien de l’É.s.c. l’Horizon) – récipiendaires de la médaille de couronnement du Roi Charles III</w:t>
            </w:r>
          </w:p>
          <w:p w14:paraId="76EFCFC7" w14:textId="77777777" w:rsidR="00B24928" w:rsidRDefault="00B24928" w:rsidP="00B24928">
            <w:pPr>
              <w:pStyle w:val="Paragraphedeliste"/>
              <w:widowControl/>
              <w:numPr>
                <w:ilvl w:val="0"/>
                <w:numId w:val="31"/>
              </w:numPr>
              <w:ind w:right="187"/>
              <w:rPr>
                <w:rFonts w:ascii="Segoe" w:hAnsi="Segoe"/>
                <w:iCs/>
                <w:sz w:val="20"/>
                <w:szCs w:val="20"/>
              </w:rPr>
            </w:pPr>
            <w:r>
              <w:rPr>
                <w:rFonts w:ascii="Segoe" w:hAnsi="Segoe"/>
                <w:iCs/>
                <w:sz w:val="20"/>
                <w:szCs w:val="20"/>
              </w:rPr>
              <w:t>Paul E. Henry (retraité) – récipiendaire Prix d’excellence de l’Association des gestionnaires de l’éducation franco-ontarienne (AGÉFO)</w:t>
            </w:r>
          </w:p>
          <w:p w14:paraId="6902EEA4" w14:textId="77777777" w:rsidR="00B24928" w:rsidRPr="00091C8E" w:rsidRDefault="00B24928" w:rsidP="00AA1D2B">
            <w:pPr>
              <w:pStyle w:val="Paragraphedeliste"/>
              <w:ind w:right="187"/>
              <w:rPr>
                <w:rFonts w:ascii="Segoe" w:hAnsi="Segoe"/>
                <w:iCs/>
                <w:sz w:val="20"/>
                <w:szCs w:val="20"/>
              </w:rPr>
            </w:pPr>
          </w:p>
        </w:tc>
      </w:tr>
    </w:tbl>
    <w:p w14:paraId="372537AE" w14:textId="77777777" w:rsidR="00B24928" w:rsidRPr="009670BF" w:rsidRDefault="00B24928" w:rsidP="00B24928">
      <w:pPr>
        <w:ind w:left="-992" w:right="187"/>
        <w:rPr>
          <w:rFonts w:ascii="Segoe" w:hAnsi="Segoe"/>
          <w:b/>
          <w:bCs/>
          <w:iCs/>
          <w:u w:val="single"/>
        </w:rPr>
      </w:pPr>
    </w:p>
    <w:p w14:paraId="29D5D505" w14:textId="77777777" w:rsidR="00B24928" w:rsidRPr="009670BF" w:rsidRDefault="00B24928" w:rsidP="00B24928">
      <w:pPr>
        <w:ind w:left="-992" w:right="187"/>
        <w:rPr>
          <w:rFonts w:ascii="Segoe" w:hAnsi="Segoe"/>
          <w:b/>
          <w:bCs/>
          <w:iCs/>
          <w:u w:val="single"/>
        </w:rPr>
      </w:pPr>
    </w:p>
    <w:p w14:paraId="0B59ED3F" w14:textId="77777777" w:rsidR="00B24928" w:rsidRPr="009670BF" w:rsidRDefault="00B24928" w:rsidP="00B24928">
      <w:pPr>
        <w:ind w:left="-992" w:right="187"/>
        <w:rPr>
          <w:rFonts w:ascii="Segoe" w:hAnsi="Segoe"/>
          <w:iCs/>
        </w:rPr>
      </w:pPr>
    </w:p>
    <w:p w14:paraId="13EF47DB" w14:textId="77777777" w:rsidR="00B24928" w:rsidRPr="009670BF" w:rsidRDefault="00B24928" w:rsidP="00B24928">
      <w:pPr>
        <w:ind w:left="-992" w:right="187"/>
        <w:rPr>
          <w:rFonts w:ascii="Segoe" w:hAnsi="Segoe"/>
          <w:iCs/>
        </w:rPr>
      </w:pPr>
    </w:p>
    <w:p w14:paraId="5DA4585A" w14:textId="77777777" w:rsidR="00B24928" w:rsidRPr="009670BF" w:rsidRDefault="00B24928" w:rsidP="00B24928">
      <w:pPr>
        <w:ind w:left="-992" w:right="187"/>
        <w:rPr>
          <w:rFonts w:ascii="Segoe" w:hAnsi="Segoe"/>
          <w:iCs/>
        </w:rPr>
      </w:pPr>
    </w:p>
    <w:p w14:paraId="04DE4C97" w14:textId="77777777" w:rsidR="00B24928" w:rsidRPr="009670BF" w:rsidRDefault="00B24928" w:rsidP="00B24928">
      <w:pPr>
        <w:ind w:left="-992" w:right="187"/>
        <w:rPr>
          <w:rFonts w:ascii="Segoe" w:hAnsi="Segoe"/>
          <w:iCs/>
        </w:rPr>
      </w:pPr>
    </w:p>
    <w:p w14:paraId="5F2CF2CD" w14:textId="77777777" w:rsidR="00B24928" w:rsidRPr="009670BF" w:rsidRDefault="00B24928" w:rsidP="00B24928">
      <w:pPr>
        <w:ind w:left="-992" w:right="187"/>
        <w:rPr>
          <w:rFonts w:ascii="Segoe" w:hAnsi="Segoe"/>
          <w:iCs/>
        </w:rPr>
      </w:pPr>
    </w:p>
    <w:p w14:paraId="5A6B9A48" w14:textId="77777777" w:rsidR="00B24928" w:rsidRPr="009670BF" w:rsidRDefault="00B24928" w:rsidP="00B24928">
      <w:pPr>
        <w:ind w:left="-992" w:right="187"/>
        <w:rPr>
          <w:rFonts w:ascii="Segoe" w:hAnsi="Segoe"/>
          <w:iCs/>
        </w:rPr>
      </w:pPr>
    </w:p>
    <w:p w14:paraId="2B5E686B" w14:textId="1BB87BEC" w:rsidR="00403CEC" w:rsidRPr="003E496C" w:rsidRDefault="00403CEC" w:rsidP="0007581B">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540"/>
        <w:contextualSpacing/>
        <w:rPr>
          <w:rFonts w:ascii="Segoe Pro" w:hAnsi="Segoe Pro" w:cs="Arial"/>
          <w:bCs/>
          <w:szCs w:val="22"/>
        </w:rPr>
      </w:pPr>
    </w:p>
    <w:sectPr w:rsidR="00403CEC" w:rsidRPr="003E496C" w:rsidSect="00B24928">
      <w:headerReference w:type="first" r:id="rId16"/>
      <w:pgSz w:w="12240" w:h="15840"/>
      <w:pgMar w:top="1843" w:right="1467"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12B8" w14:textId="77777777" w:rsidR="00477144" w:rsidRDefault="00477144">
      <w:r>
        <w:separator/>
      </w:r>
    </w:p>
  </w:endnote>
  <w:endnote w:type="continuationSeparator" w:id="0">
    <w:p w14:paraId="4CC3A76F" w14:textId="77777777" w:rsidR="00477144" w:rsidRDefault="0047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o">
    <w:charset w:val="00"/>
    <w:family w:val="swiss"/>
    <w:pitch w:val="variable"/>
    <w:sig w:usb0="A00002AF" w:usb1="4000205B" w:usb2="00000000" w:usb3="00000000" w:csb0="0000009F"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C918" w14:textId="77777777" w:rsidR="00477144" w:rsidRDefault="00477144">
      <w:r>
        <w:separator/>
      </w:r>
    </w:p>
  </w:footnote>
  <w:footnote w:type="continuationSeparator" w:id="0">
    <w:p w14:paraId="07F2C627" w14:textId="77777777" w:rsidR="00477144" w:rsidRDefault="00477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77063AA2" w:rsidR="00DA40E0" w:rsidRPr="005B569B" w:rsidRDefault="00F14B12"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2E0C64">
      <w:rPr>
        <w:rFonts w:ascii="Segoe" w:hAnsi="Segoe"/>
        <w:bCs/>
        <w:sz w:val="20"/>
        <w:szCs w:val="20"/>
      </w:rPr>
      <w:t>29</w:t>
    </w:r>
    <w:r w:rsidR="00C46EFD">
      <w:rPr>
        <w:rFonts w:ascii="Segoe" w:hAnsi="Segoe"/>
        <w:bCs/>
        <w:sz w:val="20"/>
        <w:szCs w:val="20"/>
      </w:rPr>
      <w:t xml:space="preserve"> avril</w:t>
    </w:r>
    <w:r w:rsidR="003D6C51">
      <w:rPr>
        <w:rFonts w:ascii="Segoe" w:hAnsi="Segoe"/>
        <w:bCs/>
        <w:sz w:val="20"/>
        <w:szCs w:val="20"/>
      </w:rPr>
      <w:t xml:space="preserve"> </w:t>
    </w:r>
    <w:r w:rsidR="005B569B" w:rsidRPr="005B569B">
      <w:rPr>
        <w:rFonts w:ascii="Segoe" w:hAnsi="Segoe"/>
        <w:bCs/>
        <w:sz w:val="20"/>
        <w:szCs w:val="20"/>
      </w:rPr>
      <w:t>202</w:t>
    </w:r>
    <w:r w:rsidR="002E0C64">
      <w:rPr>
        <w:rFonts w:ascii="Segoe" w:hAnsi="Segoe"/>
        <w:bCs/>
        <w:sz w:val="20"/>
        <w:szCs w:val="20"/>
      </w:rPr>
      <w:t>5</w:t>
    </w:r>
  </w:p>
  <w:p w14:paraId="4F95FC9D" w14:textId="33007492" w:rsidR="00DA40E0" w:rsidRPr="00C36F10" w:rsidRDefault="005B569B" w:rsidP="00EF0DCC">
    <w:pPr>
      <w:pStyle w:val="En-tte"/>
      <w:pBdr>
        <w:bottom w:val="single" w:sz="4" w:space="1" w:color="auto"/>
      </w:pBdr>
      <w:spacing w:after="240"/>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A5EE" w14:textId="77777777" w:rsidR="00DE357A" w:rsidRDefault="0076405E" w:rsidP="00700683">
    <w:pPr>
      <w:pStyle w:val="En-tte"/>
      <w:tabs>
        <w:tab w:val="clear" w:pos="4320"/>
        <w:tab w:val="clear" w:pos="8640"/>
        <w:tab w:val="left" w:pos="2460"/>
      </w:tabs>
    </w:pPr>
    <w:r>
      <w:rPr>
        <w:noProof/>
        <w:lang w:val="fr-FR" w:eastAsia="fr-FR"/>
      </w:rPr>
      <w:drawing>
        <wp:anchor distT="0" distB="0" distL="114300" distR="114300" simplePos="0" relativeHeight="251659264" behindDoc="1" locked="0" layoutInCell="1" allowOverlap="1" wp14:anchorId="4A06FD38" wp14:editId="092D36B2">
          <wp:simplePos x="0" y="0"/>
          <wp:positionH relativeFrom="column">
            <wp:posOffset>-1228725</wp:posOffset>
          </wp:positionH>
          <wp:positionV relativeFrom="paragraph">
            <wp:posOffset>-638809</wp:posOffset>
          </wp:positionV>
          <wp:extent cx="7985759" cy="103345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2CA60EB" w14:textId="77777777" w:rsidR="00DE357A" w:rsidRDefault="00DE35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45E"/>
    <w:multiLevelType w:val="hybridMultilevel"/>
    <w:tmpl w:val="181C45C6"/>
    <w:lvl w:ilvl="0" w:tplc="0C0C0001">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3" w15:restartNumberingAfterBreak="0">
    <w:nsid w:val="1DA038BD"/>
    <w:multiLevelType w:val="hybridMultilevel"/>
    <w:tmpl w:val="BBE25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530700"/>
    <w:multiLevelType w:val="hybridMultilevel"/>
    <w:tmpl w:val="58345ECC"/>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6"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8"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A70639"/>
    <w:multiLevelType w:val="hybridMultilevel"/>
    <w:tmpl w:val="D5B8B4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1"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4"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4248210">
    <w:abstractNumId w:val="1"/>
  </w:num>
  <w:num w:numId="2" w16cid:durableId="54622913">
    <w:abstractNumId w:val="6"/>
  </w:num>
  <w:num w:numId="3" w16cid:durableId="1699309824">
    <w:abstractNumId w:val="12"/>
  </w:num>
  <w:num w:numId="4" w16cid:durableId="381439622">
    <w:abstractNumId w:val="13"/>
  </w:num>
  <w:num w:numId="5" w16cid:durableId="303699165">
    <w:abstractNumId w:val="2"/>
  </w:num>
  <w:num w:numId="6" w16cid:durableId="311370715">
    <w:abstractNumId w:val="10"/>
  </w:num>
  <w:num w:numId="7" w16cid:durableId="340203568">
    <w:abstractNumId w:val="14"/>
  </w:num>
  <w:num w:numId="8" w16cid:durableId="1353266041">
    <w:abstractNumId w:val="4"/>
  </w:num>
  <w:num w:numId="9" w16cid:durableId="1645618565">
    <w:abstractNumId w:val="4"/>
  </w:num>
  <w:num w:numId="10" w16cid:durableId="342897989">
    <w:abstractNumId w:val="1"/>
  </w:num>
  <w:num w:numId="11" w16cid:durableId="1683237880">
    <w:abstractNumId w:val="1"/>
  </w:num>
  <w:num w:numId="12" w16cid:durableId="456723344">
    <w:abstractNumId w:val="1"/>
  </w:num>
  <w:num w:numId="13" w16cid:durableId="1738476934">
    <w:abstractNumId w:val="1"/>
  </w:num>
  <w:num w:numId="14" w16cid:durableId="2084328351">
    <w:abstractNumId w:val="1"/>
  </w:num>
  <w:num w:numId="15" w16cid:durableId="745228709">
    <w:abstractNumId w:val="1"/>
  </w:num>
  <w:num w:numId="16" w16cid:durableId="1683050411">
    <w:abstractNumId w:val="1"/>
  </w:num>
  <w:num w:numId="17" w16cid:durableId="631793538">
    <w:abstractNumId w:val="1"/>
  </w:num>
  <w:num w:numId="18" w16cid:durableId="640813875">
    <w:abstractNumId w:val="11"/>
  </w:num>
  <w:num w:numId="19" w16cid:durableId="1999457077">
    <w:abstractNumId w:val="8"/>
  </w:num>
  <w:num w:numId="20" w16cid:durableId="333650755">
    <w:abstractNumId w:val="7"/>
  </w:num>
  <w:num w:numId="21" w16cid:durableId="1538547033">
    <w:abstractNumId w:val="1"/>
  </w:num>
  <w:num w:numId="22" w16cid:durableId="619839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990433">
    <w:abstractNumId w:val="2"/>
  </w:num>
  <w:num w:numId="24" w16cid:durableId="1034385293">
    <w:abstractNumId w:val="1"/>
  </w:num>
  <w:num w:numId="25" w16cid:durableId="1995331778">
    <w:abstractNumId w:val="1"/>
  </w:num>
  <w:num w:numId="26" w16cid:durableId="810484707">
    <w:abstractNumId w:val="1"/>
  </w:num>
  <w:num w:numId="27" w16cid:durableId="2078431032">
    <w:abstractNumId w:val="1"/>
  </w:num>
  <w:num w:numId="28" w16cid:durableId="420564319">
    <w:abstractNumId w:val="0"/>
  </w:num>
  <w:num w:numId="29" w16cid:durableId="1234587394">
    <w:abstractNumId w:val="5"/>
  </w:num>
  <w:num w:numId="30" w16cid:durableId="611597136">
    <w:abstractNumId w:val="3"/>
  </w:num>
  <w:num w:numId="31" w16cid:durableId="204362443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0A14"/>
    <w:rsid w:val="000114EF"/>
    <w:rsid w:val="000118D6"/>
    <w:rsid w:val="00012D2D"/>
    <w:rsid w:val="000134B4"/>
    <w:rsid w:val="00013880"/>
    <w:rsid w:val="00014F1E"/>
    <w:rsid w:val="0001545D"/>
    <w:rsid w:val="00020FA5"/>
    <w:rsid w:val="0002223E"/>
    <w:rsid w:val="00030C0D"/>
    <w:rsid w:val="000322C0"/>
    <w:rsid w:val="00033ADA"/>
    <w:rsid w:val="00037BFA"/>
    <w:rsid w:val="0004018B"/>
    <w:rsid w:val="00040B69"/>
    <w:rsid w:val="000413B3"/>
    <w:rsid w:val="00043A44"/>
    <w:rsid w:val="000443A1"/>
    <w:rsid w:val="000453C9"/>
    <w:rsid w:val="00045561"/>
    <w:rsid w:val="00046433"/>
    <w:rsid w:val="00046852"/>
    <w:rsid w:val="00050B61"/>
    <w:rsid w:val="00050BCC"/>
    <w:rsid w:val="00051933"/>
    <w:rsid w:val="00055458"/>
    <w:rsid w:val="00055C0C"/>
    <w:rsid w:val="00057E91"/>
    <w:rsid w:val="00060B20"/>
    <w:rsid w:val="00063077"/>
    <w:rsid w:val="00063665"/>
    <w:rsid w:val="000651D2"/>
    <w:rsid w:val="00065213"/>
    <w:rsid w:val="00066374"/>
    <w:rsid w:val="0006753D"/>
    <w:rsid w:val="00067CD0"/>
    <w:rsid w:val="000709F6"/>
    <w:rsid w:val="00070AE9"/>
    <w:rsid w:val="00074665"/>
    <w:rsid w:val="0007581B"/>
    <w:rsid w:val="00075A71"/>
    <w:rsid w:val="00077F4F"/>
    <w:rsid w:val="00081C2F"/>
    <w:rsid w:val="00085E2B"/>
    <w:rsid w:val="000870DC"/>
    <w:rsid w:val="00091C9B"/>
    <w:rsid w:val="000A441E"/>
    <w:rsid w:val="000A4844"/>
    <w:rsid w:val="000A5ECC"/>
    <w:rsid w:val="000B1715"/>
    <w:rsid w:val="000B20DB"/>
    <w:rsid w:val="000B5A96"/>
    <w:rsid w:val="000B6368"/>
    <w:rsid w:val="000B6A01"/>
    <w:rsid w:val="000B70EC"/>
    <w:rsid w:val="000C13C9"/>
    <w:rsid w:val="000C1B4B"/>
    <w:rsid w:val="000C419B"/>
    <w:rsid w:val="000C43F5"/>
    <w:rsid w:val="000C46A8"/>
    <w:rsid w:val="000C54D6"/>
    <w:rsid w:val="000C718F"/>
    <w:rsid w:val="000D0CCC"/>
    <w:rsid w:val="000D24BF"/>
    <w:rsid w:val="000D3434"/>
    <w:rsid w:val="000D51DD"/>
    <w:rsid w:val="000D53BB"/>
    <w:rsid w:val="000D5856"/>
    <w:rsid w:val="000D7293"/>
    <w:rsid w:val="000E204B"/>
    <w:rsid w:val="000E2D09"/>
    <w:rsid w:val="000E4B5D"/>
    <w:rsid w:val="000F12D1"/>
    <w:rsid w:val="000F1F61"/>
    <w:rsid w:val="000F2BD5"/>
    <w:rsid w:val="000F3C60"/>
    <w:rsid w:val="000F572D"/>
    <w:rsid w:val="000F7017"/>
    <w:rsid w:val="000F7100"/>
    <w:rsid w:val="000F7EA6"/>
    <w:rsid w:val="00101BC4"/>
    <w:rsid w:val="00101EB0"/>
    <w:rsid w:val="00104330"/>
    <w:rsid w:val="001045C7"/>
    <w:rsid w:val="00104860"/>
    <w:rsid w:val="001059A0"/>
    <w:rsid w:val="0011074C"/>
    <w:rsid w:val="001109F8"/>
    <w:rsid w:val="0011166D"/>
    <w:rsid w:val="0011296F"/>
    <w:rsid w:val="00117041"/>
    <w:rsid w:val="00117E11"/>
    <w:rsid w:val="0012289F"/>
    <w:rsid w:val="00123EA5"/>
    <w:rsid w:val="00126C9A"/>
    <w:rsid w:val="00126F29"/>
    <w:rsid w:val="00127816"/>
    <w:rsid w:val="00127CD9"/>
    <w:rsid w:val="001424F9"/>
    <w:rsid w:val="00142568"/>
    <w:rsid w:val="00144479"/>
    <w:rsid w:val="001452D8"/>
    <w:rsid w:val="001512B6"/>
    <w:rsid w:val="001555C5"/>
    <w:rsid w:val="001632FF"/>
    <w:rsid w:val="0016574A"/>
    <w:rsid w:val="00167A09"/>
    <w:rsid w:val="00171254"/>
    <w:rsid w:val="00172B2A"/>
    <w:rsid w:val="001761A3"/>
    <w:rsid w:val="0017633F"/>
    <w:rsid w:val="00176A22"/>
    <w:rsid w:val="001813C4"/>
    <w:rsid w:val="00182A74"/>
    <w:rsid w:val="00182DEC"/>
    <w:rsid w:val="00183961"/>
    <w:rsid w:val="001842AD"/>
    <w:rsid w:val="00186899"/>
    <w:rsid w:val="001877FE"/>
    <w:rsid w:val="00187F11"/>
    <w:rsid w:val="00193342"/>
    <w:rsid w:val="001941ED"/>
    <w:rsid w:val="001950E8"/>
    <w:rsid w:val="00197274"/>
    <w:rsid w:val="00197A1B"/>
    <w:rsid w:val="001A22BF"/>
    <w:rsid w:val="001A3C03"/>
    <w:rsid w:val="001A3F60"/>
    <w:rsid w:val="001A42D6"/>
    <w:rsid w:val="001A69C6"/>
    <w:rsid w:val="001A7319"/>
    <w:rsid w:val="001B0902"/>
    <w:rsid w:val="001B0F2D"/>
    <w:rsid w:val="001B1A67"/>
    <w:rsid w:val="001B2388"/>
    <w:rsid w:val="001B2D57"/>
    <w:rsid w:val="001B60D2"/>
    <w:rsid w:val="001B615F"/>
    <w:rsid w:val="001C1D17"/>
    <w:rsid w:val="001C1E89"/>
    <w:rsid w:val="001C2564"/>
    <w:rsid w:val="001C4030"/>
    <w:rsid w:val="001C5576"/>
    <w:rsid w:val="001C6149"/>
    <w:rsid w:val="001D1350"/>
    <w:rsid w:val="001D400E"/>
    <w:rsid w:val="001D4850"/>
    <w:rsid w:val="001D520F"/>
    <w:rsid w:val="001D580F"/>
    <w:rsid w:val="001D777F"/>
    <w:rsid w:val="001E472F"/>
    <w:rsid w:val="001F0E99"/>
    <w:rsid w:val="001F0F1A"/>
    <w:rsid w:val="001F101F"/>
    <w:rsid w:val="001F19CB"/>
    <w:rsid w:val="001F24AE"/>
    <w:rsid w:val="001F28EE"/>
    <w:rsid w:val="001F70D3"/>
    <w:rsid w:val="00200607"/>
    <w:rsid w:val="002008CC"/>
    <w:rsid w:val="002009D3"/>
    <w:rsid w:val="002023D8"/>
    <w:rsid w:val="00205DDD"/>
    <w:rsid w:val="00205F15"/>
    <w:rsid w:val="00212333"/>
    <w:rsid w:val="00213785"/>
    <w:rsid w:val="0021482E"/>
    <w:rsid w:val="002176D1"/>
    <w:rsid w:val="00217A5D"/>
    <w:rsid w:val="00220260"/>
    <w:rsid w:val="0022541B"/>
    <w:rsid w:val="0023062A"/>
    <w:rsid w:val="00234A5A"/>
    <w:rsid w:val="0023510D"/>
    <w:rsid w:val="00237544"/>
    <w:rsid w:val="0024221E"/>
    <w:rsid w:val="002456F6"/>
    <w:rsid w:val="00246B81"/>
    <w:rsid w:val="00246CE3"/>
    <w:rsid w:val="002523D0"/>
    <w:rsid w:val="00253DE9"/>
    <w:rsid w:val="002621E7"/>
    <w:rsid w:val="00263E38"/>
    <w:rsid w:val="0027099B"/>
    <w:rsid w:val="00271A92"/>
    <w:rsid w:val="0027347B"/>
    <w:rsid w:val="00273B3E"/>
    <w:rsid w:val="0027738E"/>
    <w:rsid w:val="002812E7"/>
    <w:rsid w:val="00283691"/>
    <w:rsid w:val="00283E0F"/>
    <w:rsid w:val="00284986"/>
    <w:rsid w:val="00285609"/>
    <w:rsid w:val="00285BF4"/>
    <w:rsid w:val="002869F2"/>
    <w:rsid w:val="00291836"/>
    <w:rsid w:val="00293E97"/>
    <w:rsid w:val="0029636B"/>
    <w:rsid w:val="0029637F"/>
    <w:rsid w:val="002963DB"/>
    <w:rsid w:val="002965BA"/>
    <w:rsid w:val="00297D31"/>
    <w:rsid w:val="002A0A07"/>
    <w:rsid w:val="002A1049"/>
    <w:rsid w:val="002A158F"/>
    <w:rsid w:val="002B072B"/>
    <w:rsid w:val="002B14E4"/>
    <w:rsid w:val="002B2860"/>
    <w:rsid w:val="002B2A60"/>
    <w:rsid w:val="002B5004"/>
    <w:rsid w:val="002C20E2"/>
    <w:rsid w:val="002C7AF7"/>
    <w:rsid w:val="002D489D"/>
    <w:rsid w:val="002D553A"/>
    <w:rsid w:val="002D7E4D"/>
    <w:rsid w:val="002E0C64"/>
    <w:rsid w:val="002E16F3"/>
    <w:rsid w:val="002E2193"/>
    <w:rsid w:val="002E2693"/>
    <w:rsid w:val="002E358B"/>
    <w:rsid w:val="002E6146"/>
    <w:rsid w:val="002E62DA"/>
    <w:rsid w:val="002F0093"/>
    <w:rsid w:val="002F190C"/>
    <w:rsid w:val="002F1CAA"/>
    <w:rsid w:val="002F26CE"/>
    <w:rsid w:val="002F27CA"/>
    <w:rsid w:val="002F3F22"/>
    <w:rsid w:val="002F404E"/>
    <w:rsid w:val="002F45E3"/>
    <w:rsid w:val="002F5F03"/>
    <w:rsid w:val="00300464"/>
    <w:rsid w:val="00301596"/>
    <w:rsid w:val="00302837"/>
    <w:rsid w:val="00304013"/>
    <w:rsid w:val="00311F0D"/>
    <w:rsid w:val="00313BA4"/>
    <w:rsid w:val="003152D0"/>
    <w:rsid w:val="0031642B"/>
    <w:rsid w:val="00316C6E"/>
    <w:rsid w:val="0031752F"/>
    <w:rsid w:val="0032224F"/>
    <w:rsid w:val="003276B8"/>
    <w:rsid w:val="00330AC7"/>
    <w:rsid w:val="003311B4"/>
    <w:rsid w:val="00332B6B"/>
    <w:rsid w:val="00333A3A"/>
    <w:rsid w:val="00333C17"/>
    <w:rsid w:val="00334936"/>
    <w:rsid w:val="00334E7A"/>
    <w:rsid w:val="00336B63"/>
    <w:rsid w:val="003401FE"/>
    <w:rsid w:val="003417D9"/>
    <w:rsid w:val="003428F5"/>
    <w:rsid w:val="00345790"/>
    <w:rsid w:val="00345E18"/>
    <w:rsid w:val="003476BA"/>
    <w:rsid w:val="003506BC"/>
    <w:rsid w:val="003517DB"/>
    <w:rsid w:val="00352C27"/>
    <w:rsid w:val="00352D27"/>
    <w:rsid w:val="0035421C"/>
    <w:rsid w:val="0035655D"/>
    <w:rsid w:val="00361817"/>
    <w:rsid w:val="00364A94"/>
    <w:rsid w:val="003655A8"/>
    <w:rsid w:val="00365978"/>
    <w:rsid w:val="00365CDC"/>
    <w:rsid w:val="00367058"/>
    <w:rsid w:val="00371825"/>
    <w:rsid w:val="00372BAE"/>
    <w:rsid w:val="00373E60"/>
    <w:rsid w:val="00374AD8"/>
    <w:rsid w:val="003759CC"/>
    <w:rsid w:val="00380CDB"/>
    <w:rsid w:val="003822D8"/>
    <w:rsid w:val="003848CE"/>
    <w:rsid w:val="00385EB6"/>
    <w:rsid w:val="003863D3"/>
    <w:rsid w:val="003878E8"/>
    <w:rsid w:val="00387A4B"/>
    <w:rsid w:val="003906BA"/>
    <w:rsid w:val="003914B9"/>
    <w:rsid w:val="0039229A"/>
    <w:rsid w:val="00394633"/>
    <w:rsid w:val="003947C8"/>
    <w:rsid w:val="0039576D"/>
    <w:rsid w:val="003A2AD0"/>
    <w:rsid w:val="003A3BE3"/>
    <w:rsid w:val="003A57BD"/>
    <w:rsid w:val="003A68F8"/>
    <w:rsid w:val="003A6EE9"/>
    <w:rsid w:val="003A79E8"/>
    <w:rsid w:val="003A7FED"/>
    <w:rsid w:val="003B27AF"/>
    <w:rsid w:val="003B291D"/>
    <w:rsid w:val="003B33D9"/>
    <w:rsid w:val="003B60B5"/>
    <w:rsid w:val="003C0330"/>
    <w:rsid w:val="003C3950"/>
    <w:rsid w:val="003C3FA4"/>
    <w:rsid w:val="003C44D8"/>
    <w:rsid w:val="003C60B1"/>
    <w:rsid w:val="003D159B"/>
    <w:rsid w:val="003D19EB"/>
    <w:rsid w:val="003D36D1"/>
    <w:rsid w:val="003D4286"/>
    <w:rsid w:val="003D51F3"/>
    <w:rsid w:val="003D5442"/>
    <w:rsid w:val="003D5C40"/>
    <w:rsid w:val="003D6C51"/>
    <w:rsid w:val="003D79E4"/>
    <w:rsid w:val="003E1596"/>
    <w:rsid w:val="003E4345"/>
    <w:rsid w:val="003E496C"/>
    <w:rsid w:val="003E4E14"/>
    <w:rsid w:val="003E5267"/>
    <w:rsid w:val="003F1D81"/>
    <w:rsid w:val="00403162"/>
    <w:rsid w:val="004035E2"/>
    <w:rsid w:val="00403B86"/>
    <w:rsid w:val="00403CEC"/>
    <w:rsid w:val="00404719"/>
    <w:rsid w:val="00406580"/>
    <w:rsid w:val="00410061"/>
    <w:rsid w:val="004111FC"/>
    <w:rsid w:val="004117DA"/>
    <w:rsid w:val="004130C4"/>
    <w:rsid w:val="004134EC"/>
    <w:rsid w:val="00413F45"/>
    <w:rsid w:val="004149FE"/>
    <w:rsid w:val="00415387"/>
    <w:rsid w:val="0041552C"/>
    <w:rsid w:val="00415D34"/>
    <w:rsid w:val="004169B6"/>
    <w:rsid w:val="004172DB"/>
    <w:rsid w:val="00417EDD"/>
    <w:rsid w:val="00423A22"/>
    <w:rsid w:val="00423BA8"/>
    <w:rsid w:val="00423E29"/>
    <w:rsid w:val="00426B53"/>
    <w:rsid w:val="00427003"/>
    <w:rsid w:val="004304E2"/>
    <w:rsid w:val="00431130"/>
    <w:rsid w:val="00432A22"/>
    <w:rsid w:val="00433370"/>
    <w:rsid w:val="00433DCF"/>
    <w:rsid w:val="00434122"/>
    <w:rsid w:val="00435B4F"/>
    <w:rsid w:val="00435E6B"/>
    <w:rsid w:val="0043632D"/>
    <w:rsid w:val="00437E12"/>
    <w:rsid w:val="00442FB5"/>
    <w:rsid w:val="004441E4"/>
    <w:rsid w:val="00444BE2"/>
    <w:rsid w:val="00445B3F"/>
    <w:rsid w:val="004512DE"/>
    <w:rsid w:val="00451FD6"/>
    <w:rsid w:val="00453295"/>
    <w:rsid w:val="004570EE"/>
    <w:rsid w:val="0046015D"/>
    <w:rsid w:val="004636D0"/>
    <w:rsid w:val="00465E46"/>
    <w:rsid w:val="004661C9"/>
    <w:rsid w:val="00466B8C"/>
    <w:rsid w:val="0046705A"/>
    <w:rsid w:val="0047043A"/>
    <w:rsid w:val="004718D9"/>
    <w:rsid w:val="00471E37"/>
    <w:rsid w:val="00477144"/>
    <w:rsid w:val="00481610"/>
    <w:rsid w:val="0048196B"/>
    <w:rsid w:val="00481C86"/>
    <w:rsid w:val="0048308D"/>
    <w:rsid w:val="00484C27"/>
    <w:rsid w:val="00485177"/>
    <w:rsid w:val="0048558F"/>
    <w:rsid w:val="0048570D"/>
    <w:rsid w:val="00486783"/>
    <w:rsid w:val="00487CE9"/>
    <w:rsid w:val="004921E2"/>
    <w:rsid w:val="00492776"/>
    <w:rsid w:val="004939CC"/>
    <w:rsid w:val="004976D8"/>
    <w:rsid w:val="004A1698"/>
    <w:rsid w:val="004A18B7"/>
    <w:rsid w:val="004B0201"/>
    <w:rsid w:val="004B4AD0"/>
    <w:rsid w:val="004B4BDC"/>
    <w:rsid w:val="004B4E9E"/>
    <w:rsid w:val="004C4BB7"/>
    <w:rsid w:val="004C58A1"/>
    <w:rsid w:val="004D18EA"/>
    <w:rsid w:val="004D2A34"/>
    <w:rsid w:val="004D2C4F"/>
    <w:rsid w:val="004D526B"/>
    <w:rsid w:val="004E1E17"/>
    <w:rsid w:val="004E28E1"/>
    <w:rsid w:val="004E449D"/>
    <w:rsid w:val="004E622A"/>
    <w:rsid w:val="004F3AA3"/>
    <w:rsid w:val="004F4488"/>
    <w:rsid w:val="004F50CE"/>
    <w:rsid w:val="004F6948"/>
    <w:rsid w:val="00501269"/>
    <w:rsid w:val="0050454A"/>
    <w:rsid w:val="00510DC9"/>
    <w:rsid w:val="00510E7E"/>
    <w:rsid w:val="0051125E"/>
    <w:rsid w:val="005116B9"/>
    <w:rsid w:val="0051226E"/>
    <w:rsid w:val="00512F98"/>
    <w:rsid w:val="0051301C"/>
    <w:rsid w:val="00515FAF"/>
    <w:rsid w:val="00515FC7"/>
    <w:rsid w:val="0051665B"/>
    <w:rsid w:val="00517477"/>
    <w:rsid w:val="00521870"/>
    <w:rsid w:val="00524433"/>
    <w:rsid w:val="00524490"/>
    <w:rsid w:val="005245D5"/>
    <w:rsid w:val="00525BA9"/>
    <w:rsid w:val="00530575"/>
    <w:rsid w:val="0053407D"/>
    <w:rsid w:val="00537B5E"/>
    <w:rsid w:val="0054028A"/>
    <w:rsid w:val="00542380"/>
    <w:rsid w:val="00544957"/>
    <w:rsid w:val="00544B04"/>
    <w:rsid w:val="00544C43"/>
    <w:rsid w:val="00545F96"/>
    <w:rsid w:val="00547AF5"/>
    <w:rsid w:val="00550098"/>
    <w:rsid w:val="005500E3"/>
    <w:rsid w:val="00552D4A"/>
    <w:rsid w:val="00552F17"/>
    <w:rsid w:val="00560F7A"/>
    <w:rsid w:val="00561BD6"/>
    <w:rsid w:val="00566E39"/>
    <w:rsid w:val="00566FD9"/>
    <w:rsid w:val="005677B1"/>
    <w:rsid w:val="005734E3"/>
    <w:rsid w:val="005737D3"/>
    <w:rsid w:val="0058177D"/>
    <w:rsid w:val="00586ABF"/>
    <w:rsid w:val="0058750B"/>
    <w:rsid w:val="00587A56"/>
    <w:rsid w:val="005901F4"/>
    <w:rsid w:val="0059143E"/>
    <w:rsid w:val="00593A50"/>
    <w:rsid w:val="00593E39"/>
    <w:rsid w:val="00595C6A"/>
    <w:rsid w:val="0059704F"/>
    <w:rsid w:val="00597C2C"/>
    <w:rsid w:val="005A0105"/>
    <w:rsid w:val="005A0A0A"/>
    <w:rsid w:val="005A18C8"/>
    <w:rsid w:val="005A2765"/>
    <w:rsid w:val="005A5421"/>
    <w:rsid w:val="005A5D69"/>
    <w:rsid w:val="005A6D6E"/>
    <w:rsid w:val="005B041B"/>
    <w:rsid w:val="005B1B15"/>
    <w:rsid w:val="005B2A62"/>
    <w:rsid w:val="005B3626"/>
    <w:rsid w:val="005B3F88"/>
    <w:rsid w:val="005B569B"/>
    <w:rsid w:val="005B6776"/>
    <w:rsid w:val="005C0AA5"/>
    <w:rsid w:val="005C0B02"/>
    <w:rsid w:val="005C160C"/>
    <w:rsid w:val="005C474D"/>
    <w:rsid w:val="005C6B31"/>
    <w:rsid w:val="005D7FF0"/>
    <w:rsid w:val="005E1736"/>
    <w:rsid w:val="005E2C4A"/>
    <w:rsid w:val="005E6259"/>
    <w:rsid w:val="005E73E8"/>
    <w:rsid w:val="005E7F2F"/>
    <w:rsid w:val="005F2277"/>
    <w:rsid w:val="005F25CD"/>
    <w:rsid w:val="005F2908"/>
    <w:rsid w:val="005F3EA6"/>
    <w:rsid w:val="005F764E"/>
    <w:rsid w:val="006030EC"/>
    <w:rsid w:val="006052E1"/>
    <w:rsid w:val="00605338"/>
    <w:rsid w:val="00605B88"/>
    <w:rsid w:val="00606C1B"/>
    <w:rsid w:val="0060778F"/>
    <w:rsid w:val="00607902"/>
    <w:rsid w:val="00610C6F"/>
    <w:rsid w:val="00611EA0"/>
    <w:rsid w:val="00613DCC"/>
    <w:rsid w:val="0061435A"/>
    <w:rsid w:val="006167FB"/>
    <w:rsid w:val="006237BA"/>
    <w:rsid w:val="00624CA5"/>
    <w:rsid w:val="006264B1"/>
    <w:rsid w:val="00633838"/>
    <w:rsid w:val="0063402C"/>
    <w:rsid w:val="006355CD"/>
    <w:rsid w:val="00636B7D"/>
    <w:rsid w:val="00636C8E"/>
    <w:rsid w:val="006376FD"/>
    <w:rsid w:val="00643504"/>
    <w:rsid w:val="00646B4E"/>
    <w:rsid w:val="0065109C"/>
    <w:rsid w:val="00651C4F"/>
    <w:rsid w:val="00651EF5"/>
    <w:rsid w:val="00652312"/>
    <w:rsid w:val="0065295A"/>
    <w:rsid w:val="006569EC"/>
    <w:rsid w:val="00660610"/>
    <w:rsid w:val="00660AA2"/>
    <w:rsid w:val="00661820"/>
    <w:rsid w:val="00663292"/>
    <w:rsid w:val="006642F0"/>
    <w:rsid w:val="00665615"/>
    <w:rsid w:val="00666D74"/>
    <w:rsid w:val="006671AF"/>
    <w:rsid w:val="00670A22"/>
    <w:rsid w:val="006749C4"/>
    <w:rsid w:val="00675AE5"/>
    <w:rsid w:val="00675DFB"/>
    <w:rsid w:val="0068052C"/>
    <w:rsid w:val="0068252B"/>
    <w:rsid w:val="00693E74"/>
    <w:rsid w:val="006975AD"/>
    <w:rsid w:val="006A08B9"/>
    <w:rsid w:val="006A2414"/>
    <w:rsid w:val="006A324C"/>
    <w:rsid w:val="006A426A"/>
    <w:rsid w:val="006A49A7"/>
    <w:rsid w:val="006A4F76"/>
    <w:rsid w:val="006A7D02"/>
    <w:rsid w:val="006B2A59"/>
    <w:rsid w:val="006B3BC4"/>
    <w:rsid w:val="006B645C"/>
    <w:rsid w:val="006B744B"/>
    <w:rsid w:val="006C32C0"/>
    <w:rsid w:val="006C529E"/>
    <w:rsid w:val="006C6FC3"/>
    <w:rsid w:val="006D0A7F"/>
    <w:rsid w:val="006D3107"/>
    <w:rsid w:val="006D6F40"/>
    <w:rsid w:val="006E5D78"/>
    <w:rsid w:val="006F377D"/>
    <w:rsid w:val="006F3A01"/>
    <w:rsid w:val="006F41BC"/>
    <w:rsid w:val="006F5A16"/>
    <w:rsid w:val="007018C0"/>
    <w:rsid w:val="00701B28"/>
    <w:rsid w:val="00712CF2"/>
    <w:rsid w:val="007157D7"/>
    <w:rsid w:val="007240BE"/>
    <w:rsid w:val="00724E70"/>
    <w:rsid w:val="00725083"/>
    <w:rsid w:val="00727633"/>
    <w:rsid w:val="007303E1"/>
    <w:rsid w:val="00730A4D"/>
    <w:rsid w:val="00731DA1"/>
    <w:rsid w:val="00731EA9"/>
    <w:rsid w:val="00732F26"/>
    <w:rsid w:val="0073318B"/>
    <w:rsid w:val="007346A2"/>
    <w:rsid w:val="00737B2D"/>
    <w:rsid w:val="007403E9"/>
    <w:rsid w:val="00740934"/>
    <w:rsid w:val="007468D5"/>
    <w:rsid w:val="0074769A"/>
    <w:rsid w:val="0075179F"/>
    <w:rsid w:val="00751817"/>
    <w:rsid w:val="0075234E"/>
    <w:rsid w:val="007525CE"/>
    <w:rsid w:val="00752881"/>
    <w:rsid w:val="007570E2"/>
    <w:rsid w:val="00762676"/>
    <w:rsid w:val="00763DC1"/>
    <w:rsid w:val="0076405E"/>
    <w:rsid w:val="00764990"/>
    <w:rsid w:val="007706A4"/>
    <w:rsid w:val="00773CB2"/>
    <w:rsid w:val="007754D5"/>
    <w:rsid w:val="007827C4"/>
    <w:rsid w:val="0078306A"/>
    <w:rsid w:val="00791AD2"/>
    <w:rsid w:val="007937EA"/>
    <w:rsid w:val="00796E56"/>
    <w:rsid w:val="007A196A"/>
    <w:rsid w:val="007A495B"/>
    <w:rsid w:val="007B0AFC"/>
    <w:rsid w:val="007B0B65"/>
    <w:rsid w:val="007B3AE0"/>
    <w:rsid w:val="007B42A7"/>
    <w:rsid w:val="007B45A4"/>
    <w:rsid w:val="007B5FCE"/>
    <w:rsid w:val="007B5FF5"/>
    <w:rsid w:val="007B6201"/>
    <w:rsid w:val="007B6751"/>
    <w:rsid w:val="007C1F4E"/>
    <w:rsid w:val="007C2460"/>
    <w:rsid w:val="007C2E7D"/>
    <w:rsid w:val="007C5018"/>
    <w:rsid w:val="007C680A"/>
    <w:rsid w:val="007C701D"/>
    <w:rsid w:val="007D1037"/>
    <w:rsid w:val="007D2B68"/>
    <w:rsid w:val="007D2E5B"/>
    <w:rsid w:val="007D59D6"/>
    <w:rsid w:val="007D71B2"/>
    <w:rsid w:val="007E0C85"/>
    <w:rsid w:val="007E1D33"/>
    <w:rsid w:val="007E4306"/>
    <w:rsid w:val="007E6B27"/>
    <w:rsid w:val="007E7C0A"/>
    <w:rsid w:val="007F000F"/>
    <w:rsid w:val="007F1395"/>
    <w:rsid w:val="007F17B7"/>
    <w:rsid w:val="007F1C38"/>
    <w:rsid w:val="008029C4"/>
    <w:rsid w:val="0080632A"/>
    <w:rsid w:val="00806F65"/>
    <w:rsid w:val="00807913"/>
    <w:rsid w:val="00810120"/>
    <w:rsid w:val="00810592"/>
    <w:rsid w:val="00813101"/>
    <w:rsid w:val="0081621D"/>
    <w:rsid w:val="00816E75"/>
    <w:rsid w:val="00816FD8"/>
    <w:rsid w:val="008210D1"/>
    <w:rsid w:val="00824747"/>
    <w:rsid w:val="00830BDC"/>
    <w:rsid w:val="008327C1"/>
    <w:rsid w:val="00832E9F"/>
    <w:rsid w:val="008345C1"/>
    <w:rsid w:val="008353D9"/>
    <w:rsid w:val="008355D2"/>
    <w:rsid w:val="008358E6"/>
    <w:rsid w:val="00837967"/>
    <w:rsid w:val="00837B4E"/>
    <w:rsid w:val="00837BE1"/>
    <w:rsid w:val="008402DB"/>
    <w:rsid w:val="00841182"/>
    <w:rsid w:val="00846BA8"/>
    <w:rsid w:val="00851B25"/>
    <w:rsid w:val="008521F0"/>
    <w:rsid w:val="008533E2"/>
    <w:rsid w:val="008534C5"/>
    <w:rsid w:val="00853F0F"/>
    <w:rsid w:val="00855C93"/>
    <w:rsid w:val="0086265E"/>
    <w:rsid w:val="00863049"/>
    <w:rsid w:val="00865F78"/>
    <w:rsid w:val="008729A0"/>
    <w:rsid w:val="008734F4"/>
    <w:rsid w:val="00874AB2"/>
    <w:rsid w:val="0087653F"/>
    <w:rsid w:val="00876BF2"/>
    <w:rsid w:val="00880702"/>
    <w:rsid w:val="00881D06"/>
    <w:rsid w:val="00887563"/>
    <w:rsid w:val="0088790E"/>
    <w:rsid w:val="00892B06"/>
    <w:rsid w:val="00893949"/>
    <w:rsid w:val="00895AD8"/>
    <w:rsid w:val="00895ED4"/>
    <w:rsid w:val="008A1077"/>
    <w:rsid w:val="008A10A8"/>
    <w:rsid w:val="008A34F8"/>
    <w:rsid w:val="008A428A"/>
    <w:rsid w:val="008A5CC4"/>
    <w:rsid w:val="008B0719"/>
    <w:rsid w:val="008B73C8"/>
    <w:rsid w:val="008B755D"/>
    <w:rsid w:val="008C57BD"/>
    <w:rsid w:val="008C7817"/>
    <w:rsid w:val="008D074E"/>
    <w:rsid w:val="008D5D8F"/>
    <w:rsid w:val="008D7258"/>
    <w:rsid w:val="008E19EC"/>
    <w:rsid w:val="008E3C5D"/>
    <w:rsid w:val="008E6C72"/>
    <w:rsid w:val="008E6CA0"/>
    <w:rsid w:val="008E6DBA"/>
    <w:rsid w:val="008F4AC2"/>
    <w:rsid w:val="008F6EF8"/>
    <w:rsid w:val="00901320"/>
    <w:rsid w:val="0090312D"/>
    <w:rsid w:val="009073F0"/>
    <w:rsid w:val="009075B5"/>
    <w:rsid w:val="00911B3C"/>
    <w:rsid w:val="00913CE9"/>
    <w:rsid w:val="00914722"/>
    <w:rsid w:val="009161DA"/>
    <w:rsid w:val="009212BD"/>
    <w:rsid w:val="00922FB6"/>
    <w:rsid w:val="00926E17"/>
    <w:rsid w:val="00927818"/>
    <w:rsid w:val="009279BB"/>
    <w:rsid w:val="009327D4"/>
    <w:rsid w:val="00932904"/>
    <w:rsid w:val="0093412D"/>
    <w:rsid w:val="0093446A"/>
    <w:rsid w:val="00935AFF"/>
    <w:rsid w:val="00936F3B"/>
    <w:rsid w:val="00937C85"/>
    <w:rsid w:val="00940068"/>
    <w:rsid w:val="00940D7D"/>
    <w:rsid w:val="00947315"/>
    <w:rsid w:val="00952D4D"/>
    <w:rsid w:val="00953AF0"/>
    <w:rsid w:val="00955A08"/>
    <w:rsid w:val="00960EBC"/>
    <w:rsid w:val="00961EBF"/>
    <w:rsid w:val="00961F4D"/>
    <w:rsid w:val="009652B6"/>
    <w:rsid w:val="009678E3"/>
    <w:rsid w:val="00970171"/>
    <w:rsid w:val="00972230"/>
    <w:rsid w:val="00972A5C"/>
    <w:rsid w:val="00975086"/>
    <w:rsid w:val="0097780E"/>
    <w:rsid w:val="00981111"/>
    <w:rsid w:val="0098428A"/>
    <w:rsid w:val="00987283"/>
    <w:rsid w:val="00987C60"/>
    <w:rsid w:val="00990F76"/>
    <w:rsid w:val="00991EEA"/>
    <w:rsid w:val="00992468"/>
    <w:rsid w:val="0099290F"/>
    <w:rsid w:val="00996747"/>
    <w:rsid w:val="009A0761"/>
    <w:rsid w:val="009A2050"/>
    <w:rsid w:val="009A2835"/>
    <w:rsid w:val="009A3499"/>
    <w:rsid w:val="009A3EF0"/>
    <w:rsid w:val="009A44C0"/>
    <w:rsid w:val="009A77B5"/>
    <w:rsid w:val="009B30F0"/>
    <w:rsid w:val="009B3C25"/>
    <w:rsid w:val="009B3EAE"/>
    <w:rsid w:val="009B5CBA"/>
    <w:rsid w:val="009C08CD"/>
    <w:rsid w:val="009C1705"/>
    <w:rsid w:val="009C399C"/>
    <w:rsid w:val="009C7928"/>
    <w:rsid w:val="009C7F39"/>
    <w:rsid w:val="009D1AC6"/>
    <w:rsid w:val="009D51F9"/>
    <w:rsid w:val="009D5EFC"/>
    <w:rsid w:val="009E02B9"/>
    <w:rsid w:val="009E03F9"/>
    <w:rsid w:val="009E496E"/>
    <w:rsid w:val="009E51E7"/>
    <w:rsid w:val="009E5A86"/>
    <w:rsid w:val="009E6A6B"/>
    <w:rsid w:val="009E7057"/>
    <w:rsid w:val="009F0556"/>
    <w:rsid w:val="009F05BE"/>
    <w:rsid w:val="009F1564"/>
    <w:rsid w:val="009F2771"/>
    <w:rsid w:val="009F293C"/>
    <w:rsid w:val="009F66F7"/>
    <w:rsid w:val="009F6939"/>
    <w:rsid w:val="009F7187"/>
    <w:rsid w:val="009F755F"/>
    <w:rsid w:val="00A000CB"/>
    <w:rsid w:val="00A00946"/>
    <w:rsid w:val="00A018F1"/>
    <w:rsid w:val="00A03C9E"/>
    <w:rsid w:val="00A051B3"/>
    <w:rsid w:val="00A0719B"/>
    <w:rsid w:val="00A10761"/>
    <w:rsid w:val="00A10BB9"/>
    <w:rsid w:val="00A1181F"/>
    <w:rsid w:val="00A11A41"/>
    <w:rsid w:val="00A147B6"/>
    <w:rsid w:val="00A22A93"/>
    <w:rsid w:val="00A234F5"/>
    <w:rsid w:val="00A23880"/>
    <w:rsid w:val="00A24090"/>
    <w:rsid w:val="00A27E10"/>
    <w:rsid w:val="00A31641"/>
    <w:rsid w:val="00A31D52"/>
    <w:rsid w:val="00A348B2"/>
    <w:rsid w:val="00A35E0E"/>
    <w:rsid w:val="00A419AE"/>
    <w:rsid w:val="00A41BDF"/>
    <w:rsid w:val="00A4585C"/>
    <w:rsid w:val="00A50CB3"/>
    <w:rsid w:val="00A5210C"/>
    <w:rsid w:val="00A55F17"/>
    <w:rsid w:val="00A563FD"/>
    <w:rsid w:val="00A57394"/>
    <w:rsid w:val="00A5774E"/>
    <w:rsid w:val="00A617E1"/>
    <w:rsid w:val="00A61D2B"/>
    <w:rsid w:val="00A62542"/>
    <w:rsid w:val="00A62BAD"/>
    <w:rsid w:val="00A6670E"/>
    <w:rsid w:val="00A67B54"/>
    <w:rsid w:val="00A67BD9"/>
    <w:rsid w:val="00A67C7B"/>
    <w:rsid w:val="00A71275"/>
    <w:rsid w:val="00A721FB"/>
    <w:rsid w:val="00A739F3"/>
    <w:rsid w:val="00A76033"/>
    <w:rsid w:val="00A7782C"/>
    <w:rsid w:val="00A77F69"/>
    <w:rsid w:val="00A80740"/>
    <w:rsid w:val="00A80CF0"/>
    <w:rsid w:val="00A81EA8"/>
    <w:rsid w:val="00A820D7"/>
    <w:rsid w:val="00A83174"/>
    <w:rsid w:val="00A8723C"/>
    <w:rsid w:val="00A87501"/>
    <w:rsid w:val="00A9096A"/>
    <w:rsid w:val="00A9099D"/>
    <w:rsid w:val="00A90B1D"/>
    <w:rsid w:val="00A91772"/>
    <w:rsid w:val="00A91978"/>
    <w:rsid w:val="00A95156"/>
    <w:rsid w:val="00AA39B0"/>
    <w:rsid w:val="00AA4865"/>
    <w:rsid w:val="00AA5744"/>
    <w:rsid w:val="00AA6C39"/>
    <w:rsid w:val="00AA6D94"/>
    <w:rsid w:val="00AB3FB9"/>
    <w:rsid w:val="00AB7215"/>
    <w:rsid w:val="00AB7A0F"/>
    <w:rsid w:val="00AB7CDD"/>
    <w:rsid w:val="00AC2715"/>
    <w:rsid w:val="00AC48C7"/>
    <w:rsid w:val="00AC69F2"/>
    <w:rsid w:val="00AD0343"/>
    <w:rsid w:val="00AD0854"/>
    <w:rsid w:val="00AD0A95"/>
    <w:rsid w:val="00AD2488"/>
    <w:rsid w:val="00AD374C"/>
    <w:rsid w:val="00AD3D56"/>
    <w:rsid w:val="00AD61C9"/>
    <w:rsid w:val="00AE0F36"/>
    <w:rsid w:val="00AE2439"/>
    <w:rsid w:val="00AE4287"/>
    <w:rsid w:val="00AE61C3"/>
    <w:rsid w:val="00AE7882"/>
    <w:rsid w:val="00AF3C6E"/>
    <w:rsid w:val="00AF5A8F"/>
    <w:rsid w:val="00B00D17"/>
    <w:rsid w:val="00B0113E"/>
    <w:rsid w:val="00B1079F"/>
    <w:rsid w:val="00B11333"/>
    <w:rsid w:val="00B14FBC"/>
    <w:rsid w:val="00B179DE"/>
    <w:rsid w:val="00B20BF0"/>
    <w:rsid w:val="00B2150F"/>
    <w:rsid w:val="00B244E0"/>
    <w:rsid w:val="00B24928"/>
    <w:rsid w:val="00B25A4C"/>
    <w:rsid w:val="00B32DAD"/>
    <w:rsid w:val="00B34275"/>
    <w:rsid w:val="00B353F3"/>
    <w:rsid w:val="00B3634D"/>
    <w:rsid w:val="00B434E0"/>
    <w:rsid w:val="00B43544"/>
    <w:rsid w:val="00B44607"/>
    <w:rsid w:val="00B45996"/>
    <w:rsid w:val="00B47B0F"/>
    <w:rsid w:val="00B522FB"/>
    <w:rsid w:val="00B52B62"/>
    <w:rsid w:val="00B55737"/>
    <w:rsid w:val="00B56C22"/>
    <w:rsid w:val="00B577D1"/>
    <w:rsid w:val="00B61B8E"/>
    <w:rsid w:val="00B63BD6"/>
    <w:rsid w:val="00B661EB"/>
    <w:rsid w:val="00B671C0"/>
    <w:rsid w:val="00B674C1"/>
    <w:rsid w:val="00B67F33"/>
    <w:rsid w:val="00B70707"/>
    <w:rsid w:val="00B70812"/>
    <w:rsid w:val="00B70F09"/>
    <w:rsid w:val="00B7579B"/>
    <w:rsid w:val="00B77BD1"/>
    <w:rsid w:val="00B80FFE"/>
    <w:rsid w:val="00B84D8E"/>
    <w:rsid w:val="00B856CB"/>
    <w:rsid w:val="00B9025F"/>
    <w:rsid w:val="00B911D0"/>
    <w:rsid w:val="00B92663"/>
    <w:rsid w:val="00B92E98"/>
    <w:rsid w:val="00B93E27"/>
    <w:rsid w:val="00B94C67"/>
    <w:rsid w:val="00B94F2E"/>
    <w:rsid w:val="00B97270"/>
    <w:rsid w:val="00BA2CBB"/>
    <w:rsid w:val="00BA4679"/>
    <w:rsid w:val="00BA5EE4"/>
    <w:rsid w:val="00BA6E44"/>
    <w:rsid w:val="00BA7C62"/>
    <w:rsid w:val="00BB1858"/>
    <w:rsid w:val="00BB484F"/>
    <w:rsid w:val="00BC1BCA"/>
    <w:rsid w:val="00BC20FB"/>
    <w:rsid w:val="00BC27D6"/>
    <w:rsid w:val="00BC3162"/>
    <w:rsid w:val="00BD135B"/>
    <w:rsid w:val="00BD46B9"/>
    <w:rsid w:val="00BD6225"/>
    <w:rsid w:val="00BE0BEE"/>
    <w:rsid w:val="00BE1815"/>
    <w:rsid w:val="00BE47AE"/>
    <w:rsid w:val="00BE51D2"/>
    <w:rsid w:val="00BE53B8"/>
    <w:rsid w:val="00BE66EA"/>
    <w:rsid w:val="00BE757E"/>
    <w:rsid w:val="00BF0972"/>
    <w:rsid w:val="00BF0D6D"/>
    <w:rsid w:val="00BF6CB9"/>
    <w:rsid w:val="00BF6EE3"/>
    <w:rsid w:val="00BF7D74"/>
    <w:rsid w:val="00C004CA"/>
    <w:rsid w:val="00C035FB"/>
    <w:rsid w:val="00C0581F"/>
    <w:rsid w:val="00C0798F"/>
    <w:rsid w:val="00C07B55"/>
    <w:rsid w:val="00C1318C"/>
    <w:rsid w:val="00C16244"/>
    <w:rsid w:val="00C21AA8"/>
    <w:rsid w:val="00C2496F"/>
    <w:rsid w:val="00C27C1A"/>
    <w:rsid w:val="00C27C22"/>
    <w:rsid w:val="00C27F95"/>
    <w:rsid w:val="00C30274"/>
    <w:rsid w:val="00C31EB9"/>
    <w:rsid w:val="00C31FBD"/>
    <w:rsid w:val="00C3216F"/>
    <w:rsid w:val="00C34D92"/>
    <w:rsid w:val="00C35F8A"/>
    <w:rsid w:val="00C36F10"/>
    <w:rsid w:val="00C374EC"/>
    <w:rsid w:val="00C3783C"/>
    <w:rsid w:val="00C407D2"/>
    <w:rsid w:val="00C433BD"/>
    <w:rsid w:val="00C43591"/>
    <w:rsid w:val="00C44A0E"/>
    <w:rsid w:val="00C45131"/>
    <w:rsid w:val="00C4657E"/>
    <w:rsid w:val="00C46EFD"/>
    <w:rsid w:val="00C552D5"/>
    <w:rsid w:val="00C567CA"/>
    <w:rsid w:val="00C57B6F"/>
    <w:rsid w:val="00C60988"/>
    <w:rsid w:val="00C60AC8"/>
    <w:rsid w:val="00C64428"/>
    <w:rsid w:val="00C647D8"/>
    <w:rsid w:val="00C71C50"/>
    <w:rsid w:val="00C72428"/>
    <w:rsid w:val="00C73CE0"/>
    <w:rsid w:val="00C7565E"/>
    <w:rsid w:val="00C75B39"/>
    <w:rsid w:val="00C763AC"/>
    <w:rsid w:val="00C80210"/>
    <w:rsid w:val="00C81117"/>
    <w:rsid w:val="00C81AFE"/>
    <w:rsid w:val="00C81D36"/>
    <w:rsid w:val="00C8434F"/>
    <w:rsid w:val="00C87820"/>
    <w:rsid w:val="00C94C4C"/>
    <w:rsid w:val="00C94D26"/>
    <w:rsid w:val="00C95147"/>
    <w:rsid w:val="00C9543E"/>
    <w:rsid w:val="00C97152"/>
    <w:rsid w:val="00C97F95"/>
    <w:rsid w:val="00CA151C"/>
    <w:rsid w:val="00CA1DEA"/>
    <w:rsid w:val="00CA2153"/>
    <w:rsid w:val="00CB06C8"/>
    <w:rsid w:val="00CB10FD"/>
    <w:rsid w:val="00CB125D"/>
    <w:rsid w:val="00CB14CA"/>
    <w:rsid w:val="00CB1DBC"/>
    <w:rsid w:val="00CB1EAB"/>
    <w:rsid w:val="00CB210D"/>
    <w:rsid w:val="00CB5047"/>
    <w:rsid w:val="00CB65A5"/>
    <w:rsid w:val="00CB6D6A"/>
    <w:rsid w:val="00CC0D5E"/>
    <w:rsid w:val="00CC3CC1"/>
    <w:rsid w:val="00CC3DD9"/>
    <w:rsid w:val="00CC463E"/>
    <w:rsid w:val="00CC5A4A"/>
    <w:rsid w:val="00CC5C6F"/>
    <w:rsid w:val="00CD0775"/>
    <w:rsid w:val="00CD6AB8"/>
    <w:rsid w:val="00CD7AE2"/>
    <w:rsid w:val="00CE34D2"/>
    <w:rsid w:val="00CE3520"/>
    <w:rsid w:val="00CE428D"/>
    <w:rsid w:val="00CE64B2"/>
    <w:rsid w:val="00CE6C95"/>
    <w:rsid w:val="00CE7206"/>
    <w:rsid w:val="00CF0DF0"/>
    <w:rsid w:val="00CF1B4C"/>
    <w:rsid w:val="00CF4648"/>
    <w:rsid w:val="00CF5625"/>
    <w:rsid w:val="00D02EE3"/>
    <w:rsid w:val="00D031B6"/>
    <w:rsid w:val="00D03EEB"/>
    <w:rsid w:val="00D04737"/>
    <w:rsid w:val="00D04D7F"/>
    <w:rsid w:val="00D0595C"/>
    <w:rsid w:val="00D0642C"/>
    <w:rsid w:val="00D100D4"/>
    <w:rsid w:val="00D1010F"/>
    <w:rsid w:val="00D150B5"/>
    <w:rsid w:val="00D1791E"/>
    <w:rsid w:val="00D24680"/>
    <w:rsid w:val="00D25DF0"/>
    <w:rsid w:val="00D305F0"/>
    <w:rsid w:val="00D3112F"/>
    <w:rsid w:val="00D322B3"/>
    <w:rsid w:val="00D32401"/>
    <w:rsid w:val="00D40876"/>
    <w:rsid w:val="00D44239"/>
    <w:rsid w:val="00D4544F"/>
    <w:rsid w:val="00D460BF"/>
    <w:rsid w:val="00D47DC2"/>
    <w:rsid w:val="00D506B7"/>
    <w:rsid w:val="00D52422"/>
    <w:rsid w:val="00D52A9D"/>
    <w:rsid w:val="00D57004"/>
    <w:rsid w:val="00D57868"/>
    <w:rsid w:val="00D60C12"/>
    <w:rsid w:val="00D6215A"/>
    <w:rsid w:val="00D64AD4"/>
    <w:rsid w:val="00D64C7B"/>
    <w:rsid w:val="00D65661"/>
    <w:rsid w:val="00D65FE1"/>
    <w:rsid w:val="00D71260"/>
    <w:rsid w:val="00D72AAC"/>
    <w:rsid w:val="00D7549D"/>
    <w:rsid w:val="00D81DAC"/>
    <w:rsid w:val="00D82151"/>
    <w:rsid w:val="00D84E99"/>
    <w:rsid w:val="00D8573A"/>
    <w:rsid w:val="00D900A1"/>
    <w:rsid w:val="00D911EF"/>
    <w:rsid w:val="00D946D2"/>
    <w:rsid w:val="00D95959"/>
    <w:rsid w:val="00D9600A"/>
    <w:rsid w:val="00D97A55"/>
    <w:rsid w:val="00DA40E0"/>
    <w:rsid w:val="00DA4444"/>
    <w:rsid w:val="00DA5A1A"/>
    <w:rsid w:val="00DB4C51"/>
    <w:rsid w:val="00DB71CB"/>
    <w:rsid w:val="00DB7B71"/>
    <w:rsid w:val="00DC0333"/>
    <w:rsid w:val="00DC1CFA"/>
    <w:rsid w:val="00DC2828"/>
    <w:rsid w:val="00DC4E7E"/>
    <w:rsid w:val="00DC710D"/>
    <w:rsid w:val="00DC7924"/>
    <w:rsid w:val="00DC7B2E"/>
    <w:rsid w:val="00DD208B"/>
    <w:rsid w:val="00DD2363"/>
    <w:rsid w:val="00DD2C47"/>
    <w:rsid w:val="00DD39DE"/>
    <w:rsid w:val="00DD40AC"/>
    <w:rsid w:val="00DD42B3"/>
    <w:rsid w:val="00DD4EF2"/>
    <w:rsid w:val="00DD5561"/>
    <w:rsid w:val="00DD6A71"/>
    <w:rsid w:val="00DD759E"/>
    <w:rsid w:val="00DD7D2E"/>
    <w:rsid w:val="00DE0145"/>
    <w:rsid w:val="00DE1112"/>
    <w:rsid w:val="00DE126B"/>
    <w:rsid w:val="00DE31C1"/>
    <w:rsid w:val="00DE357A"/>
    <w:rsid w:val="00DE4F0B"/>
    <w:rsid w:val="00DF3578"/>
    <w:rsid w:val="00DF54A8"/>
    <w:rsid w:val="00E022B1"/>
    <w:rsid w:val="00E0443B"/>
    <w:rsid w:val="00E067AD"/>
    <w:rsid w:val="00E06EA5"/>
    <w:rsid w:val="00E111BD"/>
    <w:rsid w:val="00E12BEF"/>
    <w:rsid w:val="00E12EED"/>
    <w:rsid w:val="00E13540"/>
    <w:rsid w:val="00E166D2"/>
    <w:rsid w:val="00E1684E"/>
    <w:rsid w:val="00E247C2"/>
    <w:rsid w:val="00E25DB0"/>
    <w:rsid w:val="00E2648B"/>
    <w:rsid w:val="00E26A68"/>
    <w:rsid w:val="00E2750A"/>
    <w:rsid w:val="00E31852"/>
    <w:rsid w:val="00E32639"/>
    <w:rsid w:val="00E33B15"/>
    <w:rsid w:val="00E37F63"/>
    <w:rsid w:val="00E4186D"/>
    <w:rsid w:val="00E463D1"/>
    <w:rsid w:val="00E467D4"/>
    <w:rsid w:val="00E52B16"/>
    <w:rsid w:val="00E53BFF"/>
    <w:rsid w:val="00E57427"/>
    <w:rsid w:val="00E574D1"/>
    <w:rsid w:val="00E604D3"/>
    <w:rsid w:val="00E60AC7"/>
    <w:rsid w:val="00E64873"/>
    <w:rsid w:val="00E67232"/>
    <w:rsid w:val="00E711B3"/>
    <w:rsid w:val="00E71BE5"/>
    <w:rsid w:val="00E72784"/>
    <w:rsid w:val="00E72E76"/>
    <w:rsid w:val="00E7766A"/>
    <w:rsid w:val="00E77CC2"/>
    <w:rsid w:val="00E82D53"/>
    <w:rsid w:val="00E9087B"/>
    <w:rsid w:val="00E9189A"/>
    <w:rsid w:val="00E91F00"/>
    <w:rsid w:val="00E91F3D"/>
    <w:rsid w:val="00E956F6"/>
    <w:rsid w:val="00E96593"/>
    <w:rsid w:val="00E96EB0"/>
    <w:rsid w:val="00EA1D25"/>
    <w:rsid w:val="00EA23E9"/>
    <w:rsid w:val="00EA2A29"/>
    <w:rsid w:val="00EA34A3"/>
    <w:rsid w:val="00EA44B2"/>
    <w:rsid w:val="00EA4840"/>
    <w:rsid w:val="00EB0DBC"/>
    <w:rsid w:val="00EB1C65"/>
    <w:rsid w:val="00EB538D"/>
    <w:rsid w:val="00EB5ABA"/>
    <w:rsid w:val="00EC0539"/>
    <w:rsid w:val="00EC14EB"/>
    <w:rsid w:val="00EC19BB"/>
    <w:rsid w:val="00EC4E07"/>
    <w:rsid w:val="00EC714B"/>
    <w:rsid w:val="00ED002B"/>
    <w:rsid w:val="00ED321E"/>
    <w:rsid w:val="00ED3B27"/>
    <w:rsid w:val="00ED3D00"/>
    <w:rsid w:val="00ED3D67"/>
    <w:rsid w:val="00EE03B4"/>
    <w:rsid w:val="00EE0DBD"/>
    <w:rsid w:val="00EE2D5F"/>
    <w:rsid w:val="00EE3748"/>
    <w:rsid w:val="00EE489A"/>
    <w:rsid w:val="00EE6C3C"/>
    <w:rsid w:val="00EF02C7"/>
    <w:rsid w:val="00EF0475"/>
    <w:rsid w:val="00EF0DCC"/>
    <w:rsid w:val="00EF28CE"/>
    <w:rsid w:val="00EF3E96"/>
    <w:rsid w:val="00EF42CB"/>
    <w:rsid w:val="00EF4665"/>
    <w:rsid w:val="00EF6277"/>
    <w:rsid w:val="00EF6936"/>
    <w:rsid w:val="00F037F9"/>
    <w:rsid w:val="00F06615"/>
    <w:rsid w:val="00F06A4E"/>
    <w:rsid w:val="00F06F6F"/>
    <w:rsid w:val="00F0787F"/>
    <w:rsid w:val="00F07DC7"/>
    <w:rsid w:val="00F07E27"/>
    <w:rsid w:val="00F109DD"/>
    <w:rsid w:val="00F130AC"/>
    <w:rsid w:val="00F13DA8"/>
    <w:rsid w:val="00F14299"/>
    <w:rsid w:val="00F14B12"/>
    <w:rsid w:val="00F1736C"/>
    <w:rsid w:val="00F17AFB"/>
    <w:rsid w:val="00F217FB"/>
    <w:rsid w:val="00F249E3"/>
    <w:rsid w:val="00F25EE8"/>
    <w:rsid w:val="00F2699D"/>
    <w:rsid w:val="00F2725F"/>
    <w:rsid w:val="00F30401"/>
    <w:rsid w:val="00F30921"/>
    <w:rsid w:val="00F31BBC"/>
    <w:rsid w:val="00F323E1"/>
    <w:rsid w:val="00F324DC"/>
    <w:rsid w:val="00F32FC7"/>
    <w:rsid w:val="00F33885"/>
    <w:rsid w:val="00F4021D"/>
    <w:rsid w:val="00F433AD"/>
    <w:rsid w:val="00F5056D"/>
    <w:rsid w:val="00F5196A"/>
    <w:rsid w:val="00F64045"/>
    <w:rsid w:val="00F668F3"/>
    <w:rsid w:val="00F70115"/>
    <w:rsid w:val="00F708A2"/>
    <w:rsid w:val="00F70D7A"/>
    <w:rsid w:val="00F7644C"/>
    <w:rsid w:val="00F82D92"/>
    <w:rsid w:val="00F8313F"/>
    <w:rsid w:val="00F835FC"/>
    <w:rsid w:val="00F85DF8"/>
    <w:rsid w:val="00F942D6"/>
    <w:rsid w:val="00F947FA"/>
    <w:rsid w:val="00F97935"/>
    <w:rsid w:val="00FA2859"/>
    <w:rsid w:val="00FA2920"/>
    <w:rsid w:val="00FA4190"/>
    <w:rsid w:val="00FA5629"/>
    <w:rsid w:val="00FB3055"/>
    <w:rsid w:val="00FB5198"/>
    <w:rsid w:val="00FB59ED"/>
    <w:rsid w:val="00FB5A62"/>
    <w:rsid w:val="00FB7C73"/>
    <w:rsid w:val="00FC2B2A"/>
    <w:rsid w:val="00FC3806"/>
    <w:rsid w:val="00FC42EE"/>
    <w:rsid w:val="00FC6697"/>
    <w:rsid w:val="00FD0D91"/>
    <w:rsid w:val="00FD1685"/>
    <w:rsid w:val="00FD301D"/>
    <w:rsid w:val="00FD37B7"/>
    <w:rsid w:val="00FD4CF7"/>
    <w:rsid w:val="00FE030F"/>
    <w:rsid w:val="00FE2749"/>
    <w:rsid w:val="00FE554F"/>
    <w:rsid w:val="00FE7B95"/>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1757">
      <w:bodyDiv w:val="1"/>
      <w:marLeft w:val="0"/>
      <w:marRight w:val="0"/>
      <w:marTop w:val="0"/>
      <w:marBottom w:val="0"/>
      <w:divBdr>
        <w:top w:val="none" w:sz="0" w:space="0" w:color="auto"/>
        <w:left w:val="none" w:sz="0" w:space="0" w:color="auto"/>
        <w:bottom w:val="none" w:sz="0" w:space="0" w:color="auto"/>
        <w:right w:val="none" w:sz="0" w:space="0" w:color="auto"/>
      </w:divBdr>
    </w:div>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151416085">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17566269">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38200461">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4380207">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07374352">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A7043747-E1A7-4FF3-B000-7AF5E82696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567</TotalTime>
  <Pages>10</Pages>
  <Words>2746</Words>
  <Characters>15104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Ordre du jour de la réunion ordinaire du Conseil du 28 février 2023</vt:lpstr>
    </vt:vector>
  </TitlesOfParts>
  <Company>CSCNO</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Ordre du jour</dc:subject>
  <dc:creator>Conseil scolaire catholique Nouvelon</dc:creator>
  <cp:keywords>Ordre du jour</cp:keywords>
  <cp:lastModifiedBy>Lorraine Mainville</cp:lastModifiedBy>
  <cp:revision>384</cp:revision>
  <cp:lastPrinted>2022-02-18T14:09:00Z</cp:lastPrinted>
  <dcterms:created xsi:type="dcterms:W3CDTF">2022-01-12T16:21:00Z</dcterms:created>
  <dcterms:modified xsi:type="dcterms:W3CDTF">2025-05-12T12:28:00Z</dcterms:modified>
</cp:coreProperties>
</file>