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D1B7" w14:textId="2083D27D" w:rsidR="000505B5" w:rsidRPr="007A6224" w:rsidRDefault="00CF24A9" w:rsidP="005A7A0E">
      <w:pPr>
        <w:pStyle w:val="StyleEn-tteSegoe14ptGrasBlancGauche05Droite"/>
        <w:tabs>
          <w:tab w:val="clear" w:pos="4320"/>
          <w:tab w:val="clear" w:pos="8640"/>
          <w:tab w:val="right" w:pos="10260"/>
        </w:tabs>
        <w:rPr>
          <w:rFonts w:ascii="Segoe Pro" w:hAnsi="Segoe Pro"/>
        </w:rPr>
      </w:pPr>
      <w:bookmarkStart w:id="0" w:name="_Hlk8286730"/>
      <w:bookmarkStart w:id="1" w:name="_Hlk8287618"/>
      <w:r w:rsidRPr="007A6224">
        <w:rPr>
          <w:rFonts w:ascii="Segoe Pro" w:hAnsi="Segoe Pro"/>
        </w:rPr>
        <w:t>politique</w:t>
      </w:r>
      <w:r w:rsidR="000505B5" w:rsidRPr="007A6224">
        <w:rPr>
          <w:rFonts w:ascii="Segoe Pro" w:hAnsi="Segoe Pro"/>
        </w:rPr>
        <w:tab/>
      </w:r>
      <w:r w:rsidR="00A872E0" w:rsidRPr="007A6224">
        <w:rPr>
          <w:rFonts w:ascii="Segoe Pro" w:hAnsi="Segoe Pro"/>
        </w:rPr>
        <w:t xml:space="preserve">GOU </w:t>
      </w:r>
      <w:r w:rsidR="00082B73" w:rsidRPr="007A6224">
        <w:rPr>
          <w:rFonts w:ascii="Segoe Pro" w:hAnsi="Segoe Pro"/>
        </w:rPr>
        <w:t>18.0</w:t>
      </w:r>
    </w:p>
    <w:p w14:paraId="0EFE4F92" w14:textId="77777777" w:rsidR="000505B5" w:rsidRPr="007A6224" w:rsidRDefault="000505B5" w:rsidP="005A7A0E">
      <w:pPr>
        <w:pStyle w:val="En-tte"/>
        <w:tabs>
          <w:tab w:val="clear" w:pos="4320"/>
          <w:tab w:val="clear" w:pos="8640"/>
        </w:tabs>
        <w:ind w:right="720" w:firstLine="720"/>
        <w:rPr>
          <w:rFonts w:ascii="Segoe Pro" w:hAnsi="Segoe Pro"/>
          <w:b/>
          <w:bCs/>
          <w:szCs w:val="22"/>
        </w:rPr>
      </w:pPr>
      <w:r w:rsidRPr="007A6224">
        <w:rPr>
          <w:rFonts w:ascii="Segoe Pro" w:hAnsi="Segoe Pro"/>
          <w:szCs w:val="22"/>
        </w:rPr>
        <w:t xml:space="preserve">Domaine : </w:t>
      </w:r>
      <w:r w:rsidR="00CF24A9" w:rsidRPr="007A6224">
        <w:rPr>
          <w:rFonts w:ascii="Segoe Pro" w:hAnsi="Segoe Pro"/>
          <w:b/>
          <w:bCs/>
          <w:szCs w:val="22"/>
        </w:rPr>
        <w:t>Gouvernance</w:t>
      </w:r>
    </w:p>
    <w:p w14:paraId="4D3F51B4" w14:textId="529625FF" w:rsidR="000505B5" w:rsidRPr="007A6224" w:rsidRDefault="000505B5" w:rsidP="005A7A0E">
      <w:pPr>
        <w:pStyle w:val="En-tte"/>
        <w:tabs>
          <w:tab w:val="clear" w:pos="4320"/>
          <w:tab w:val="clear" w:pos="8640"/>
        </w:tabs>
        <w:ind w:right="720" w:firstLine="720"/>
        <w:jc w:val="right"/>
        <w:rPr>
          <w:rFonts w:ascii="Segoe Pro" w:hAnsi="Segoe Pro"/>
          <w:sz w:val="16"/>
          <w:szCs w:val="16"/>
        </w:rPr>
      </w:pPr>
      <w:r w:rsidRPr="007A6224">
        <w:rPr>
          <w:rFonts w:ascii="Segoe Pro" w:hAnsi="Segoe Pro"/>
          <w:sz w:val="16"/>
          <w:szCs w:val="16"/>
        </w:rPr>
        <w:t>En vigueur</w:t>
      </w:r>
      <w:r w:rsidR="00CF24A9" w:rsidRPr="007A6224">
        <w:rPr>
          <w:rFonts w:ascii="Segoe Pro" w:hAnsi="Segoe Pro"/>
          <w:sz w:val="16"/>
          <w:szCs w:val="16"/>
        </w:rPr>
        <w:t xml:space="preserve"> </w:t>
      </w:r>
      <w:r w:rsidR="00082B73" w:rsidRPr="007A6224">
        <w:rPr>
          <w:rFonts w:ascii="Segoe Pro" w:hAnsi="Segoe Pro"/>
          <w:sz w:val="16"/>
          <w:szCs w:val="16"/>
        </w:rPr>
        <w:t>le 23 novembre 2010 (SP-10-63)</w:t>
      </w:r>
    </w:p>
    <w:p w14:paraId="112E530A" w14:textId="17788EAC" w:rsidR="000505B5" w:rsidRPr="007A6224" w:rsidRDefault="000505B5" w:rsidP="005A7A0E">
      <w:pPr>
        <w:pStyle w:val="En-tte"/>
        <w:pBdr>
          <w:bottom w:val="single" w:sz="4" w:space="1" w:color="auto"/>
        </w:pBdr>
        <w:tabs>
          <w:tab w:val="clear" w:pos="4320"/>
          <w:tab w:val="clear" w:pos="8640"/>
        </w:tabs>
        <w:ind w:left="720" w:right="720"/>
        <w:jc w:val="right"/>
        <w:rPr>
          <w:rFonts w:ascii="Segoe Pro" w:hAnsi="Segoe Pro"/>
          <w:sz w:val="16"/>
          <w:szCs w:val="16"/>
        </w:rPr>
      </w:pPr>
      <w:r w:rsidRPr="007A6224">
        <w:rPr>
          <w:rFonts w:ascii="Segoe Pro" w:hAnsi="Segoe Pro"/>
          <w:sz w:val="16"/>
          <w:szCs w:val="16"/>
        </w:rPr>
        <w:t>Révisée le</w:t>
      </w:r>
      <w:r w:rsidR="00CF24A9" w:rsidRPr="007A6224">
        <w:rPr>
          <w:rFonts w:ascii="Segoe Pro" w:hAnsi="Segoe Pro"/>
          <w:sz w:val="16"/>
          <w:szCs w:val="16"/>
        </w:rPr>
        <w:t xml:space="preserve"> </w:t>
      </w:r>
      <w:r w:rsidR="00082B73" w:rsidRPr="007A6224">
        <w:rPr>
          <w:rFonts w:ascii="Segoe Pro" w:hAnsi="Segoe Pro"/>
          <w:sz w:val="16"/>
          <w:szCs w:val="16"/>
        </w:rPr>
        <w:t>2</w:t>
      </w:r>
      <w:r w:rsidR="00606336" w:rsidRPr="007A6224">
        <w:rPr>
          <w:rFonts w:ascii="Segoe Pro" w:hAnsi="Segoe Pro"/>
          <w:sz w:val="16"/>
          <w:szCs w:val="16"/>
        </w:rPr>
        <w:t>2</w:t>
      </w:r>
      <w:r w:rsidR="00082B73" w:rsidRPr="007A6224">
        <w:rPr>
          <w:rFonts w:ascii="Segoe Pro" w:hAnsi="Segoe Pro"/>
          <w:sz w:val="16"/>
          <w:szCs w:val="16"/>
        </w:rPr>
        <w:t xml:space="preserve"> février 202</w:t>
      </w:r>
      <w:r w:rsidR="00606336" w:rsidRPr="007A6224">
        <w:rPr>
          <w:rFonts w:ascii="Segoe Pro" w:hAnsi="Segoe Pro"/>
          <w:sz w:val="16"/>
          <w:szCs w:val="16"/>
        </w:rPr>
        <w:t>2</w:t>
      </w:r>
      <w:r w:rsidR="00082B73" w:rsidRPr="007A6224">
        <w:rPr>
          <w:rFonts w:ascii="Segoe Pro" w:hAnsi="Segoe Pro"/>
          <w:sz w:val="16"/>
          <w:szCs w:val="16"/>
        </w:rPr>
        <w:t xml:space="preserve"> (2</w:t>
      </w:r>
      <w:r w:rsidR="00606336" w:rsidRPr="007A6224">
        <w:rPr>
          <w:rFonts w:ascii="Segoe Pro" w:hAnsi="Segoe Pro"/>
          <w:sz w:val="16"/>
          <w:szCs w:val="16"/>
        </w:rPr>
        <w:t>2-19</w:t>
      </w:r>
      <w:r w:rsidR="00082B73" w:rsidRPr="007A6224">
        <w:rPr>
          <w:rFonts w:ascii="Segoe Pro" w:hAnsi="Segoe Pro"/>
          <w:sz w:val="16"/>
          <w:szCs w:val="16"/>
        </w:rPr>
        <w:t>)</w:t>
      </w:r>
    </w:p>
    <w:p w14:paraId="393468A5" w14:textId="77777777" w:rsidR="00990523" w:rsidRPr="007A6224" w:rsidRDefault="000505B5" w:rsidP="005A7A0E">
      <w:pPr>
        <w:pStyle w:val="En-tte"/>
        <w:tabs>
          <w:tab w:val="clear" w:pos="4320"/>
          <w:tab w:val="clear" w:pos="8640"/>
        </w:tabs>
        <w:ind w:right="720" w:firstLine="720"/>
        <w:rPr>
          <w:rFonts w:ascii="Segoe Pro" w:hAnsi="Segoe Pro" w:cs="Segoe UI"/>
          <w:bCs/>
          <w:i/>
          <w:iCs/>
          <w:sz w:val="18"/>
          <w:szCs w:val="18"/>
        </w:rPr>
      </w:pPr>
      <w:r w:rsidRPr="007A6224">
        <w:rPr>
          <w:rFonts w:ascii="Segoe Pro" w:hAnsi="Segoe Pro" w:cs="Segoe UI"/>
          <w:bCs/>
          <w:i/>
          <w:iCs/>
          <w:sz w:val="18"/>
          <w:szCs w:val="18"/>
        </w:rPr>
        <w:t>L’usage du masculin a pour but d’alléger le texte.</w:t>
      </w:r>
      <w:bookmarkEnd w:id="0"/>
      <w:bookmarkEnd w:id="1"/>
    </w:p>
    <w:p w14:paraId="2A9F5CC2" w14:textId="2E44EFD7" w:rsidR="000A1910" w:rsidRPr="007A6224" w:rsidRDefault="00082B73" w:rsidP="006562C2">
      <w:pPr>
        <w:pStyle w:val="StyleTitre1Droite05"/>
        <w:rPr>
          <w:lang w:val="fr-CA"/>
        </w:rPr>
      </w:pPr>
      <w:r w:rsidRPr="007A6224">
        <w:rPr>
          <w:lang w:val="fr-CA"/>
        </w:rPr>
        <w:t>délégation de pouvoirs</w:t>
      </w:r>
    </w:p>
    <w:p w14:paraId="6F81A57B" w14:textId="21D18396" w:rsidR="000A1910" w:rsidRPr="007A6224" w:rsidRDefault="000A1910" w:rsidP="00AD5CDC">
      <w:pPr>
        <w:pStyle w:val="Sous-titre"/>
        <w:rPr>
          <w:lang w:val="fr-CA"/>
        </w:rPr>
      </w:pPr>
      <w:r w:rsidRPr="007A6224">
        <w:rPr>
          <w:lang w:val="fr-CA"/>
        </w:rPr>
        <w:t>Énonc</w:t>
      </w:r>
      <w:r w:rsidR="00AD5CDC" w:rsidRPr="007A6224">
        <w:rPr>
          <w:lang w:val="fr-CA"/>
        </w:rPr>
        <w:t>É</w:t>
      </w:r>
    </w:p>
    <w:p w14:paraId="5BB65924" w14:textId="7E9FDBB1" w:rsidR="000A1910" w:rsidRPr="007A6224" w:rsidRDefault="00082B73" w:rsidP="00B24948">
      <w:pPr>
        <w:pStyle w:val="Listeniveau2"/>
        <w:tabs>
          <w:tab w:val="clear" w:pos="990"/>
          <w:tab w:val="left" w:pos="1620"/>
        </w:tabs>
        <w:ind w:left="1620" w:right="720"/>
        <w:rPr>
          <w:lang w:val="fr-CA"/>
        </w:rPr>
      </w:pPr>
      <w:r w:rsidRPr="007A6224">
        <w:rPr>
          <w:rFonts w:cs="Arial"/>
          <w:lang w:val="fr-CA"/>
        </w:rPr>
        <w:t>Le Conseil élu gouverne tandis que l</w:t>
      </w:r>
      <w:r w:rsidR="007276A0" w:rsidRPr="007A6224">
        <w:rPr>
          <w:rFonts w:cs="Arial"/>
          <w:lang w:val="fr-CA"/>
        </w:rPr>
        <w:t>a</w:t>
      </w:r>
      <w:r w:rsidRPr="007A6224">
        <w:rPr>
          <w:rFonts w:cs="Arial"/>
          <w:lang w:val="fr-CA"/>
        </w:rPr>
        <w:t xml:space="preserve"> direc</w:t>
      </w:r>
      <w:r w:rsidR="007276A0" w:rsidRPr="007A6224">
        <w:rPr>
          <w:rFonts w:cs="Arial"/>
          <w:lang w:val="fr-CA"/>
        </w:rPr>
        <w:t>tion de l</w:t>
      </w:r>
      <w:r w:rsidRPr="007A6224">
        <w:rPr>
          <w:rFonts w:cs="Arial"/>
          <w:lang w:val="fr-CA"/>
        </w:rPr>
        <w:t>’éducation</w:t>
      </w:r>
      <w:r w:rsidR="007276A0" w:rsidRPr="007A6224">
        <w:rPr>
          <w:rFonts w:cs="Arial"/>
          <w:lang w:val="fr-CA"/>
        </w:rPr>
        <w:t xml:space="preserve"> et secrétaire-trésorier</w:t>
      </w:r>
      <w:r w:rsidRPr="007A6224">
        <w:rPr>
          <w:rFonts w:cs="Arial"/>
          <w:lang w:val="fr-CA"/>
        </w:rPr>
        <w:t xml:space="preserve"> assure la gestion quotidienne des activités du Conseil scolaire catholique Nouvelon (Conseil). La délégation de pouvoirs est donc indispensable à une gouvernance efficace du Conseil et à une gestion confiée à l’administration.</w:t>
      </w:r>
    </w:p>
    <w:p w14:paraId="7D86A4D9" w14:textId="77777777" w:rsidR="000A1910" w:rsidRPr="007A6224" w:rsidRDefault="000A1910" w:rsidP="00AD5CDC">
      <w:pPr>
        <w:pStyle w:val="Sous-titre"/>
        <w:rPr>
          <w:lang w:val="fr-CA"/>
        </w:rPr>
      </w:pPr>
      <w:r w:rsidRPr="007A6224">
        <w:rPr>
          <w:lang w:val="fr-CA"/>
        </w:rPr>
        <w:t>Principes directeurs</w:t>
      </w:r>
    </w:p>
    <w:p w14:paraId="316F12D1" w14:textId="05DE08E5" w:rsidR="00F531ED" w:rsidRPr="007A6224" w:rsidRDefault="00082B73" w:rsidP="00B24948">
      <w:pPr>
        <w:pStyle w:val="Listeniveau2"/>
        <w:tabs>
          <w:tab w:val="clear" w:pos="990"/>
          <w:tab w:val="left" w:pos="1620"/>
        </w:tabs>
        <w:ind w:left="1620" w:right="720"/>
        <w:rPr>
          <w:lang w:val="fr-CA"/>
        </w:rPr>
      </w:pPr>
      <w:r w:rsidRPr="007A6224">
        <w:rPr>
          <w:rFonts w:cs="Arial"/>
          <w:lang w:val="fr-CA"/>
        </w:rPr>
        <w:t xml:space="preserve">Le Conseil reconnaît qu’il s’avère quelquefois impossible de se constituer en assemblée délibérante, telle que définie dans son </w:t>
      </w:r>
      <w:hyperlink r:id="rId8" w:tooltip="Règlement de procédure 98-01" w:history="1">
        <w:r w:rsidRPr="007A6224">
          <w:rPr>
            <w:rStyle w:val="Hyperlien"/>
            <w:rFonts w:cs="Arial"/>
            <w:lang w:val="fr-CA"/>
          </w:rPr>
          <w:t>Règlement de procédure 98-01</w:t>
        </w:r>
      </w:hyperlink>
      <w:r w:rsidRPr="007A6224">
        <w:rPr>
          <w:rFonts w:cs="Arial"/>
          <w:lang w:val="fr-CA"/>
        </w:rPr>
        <w:t>, afin de régler une question nécessitant une décision urgente.</w:t>
      </w:r>
    </w:p>
    <w:p w14:paraId="0D31AAAE" w14:textId="32AC0BAA" w:rsidR="00F531ED" w:rsidRPr="007A6224" w:rsidRDefault="00082B73" w:rsidP="00082B73">
      <w:pPr>
        <w:pStyle w:val="Listeniveau2"/>
        <w:tabs>
          <w:tab w:val="clear" w:pos="990"/>
          <w:tab w:val="left" w:pos="1620"/>
        </w:tabs>
        <w:ind w:left="1620" w:right="720" w:hanging="547"/>
        <w:rPr>
          <w:lang w:val="fr-CA"/>
        </w:rPr>
      </w:pPr>
      <w:r w:rsidRPr="007A6224">
        <w:rPr>
          <w:rFonts w:cs="Arial"/>
          <w:lang w:val="fr-CA"/>
        </w:rPr>
        <w:t xml:space="preserve">La présente politique vise donc à permettre </w:t>
      </w:r>
      <w:r w:rsidR="007276A0" w:rsidRPr="007A6224">
        <w:rPr>
          <w:rFonts w:cs="Arial"/>
          <w:lang w:val="fr-CA"/>
        </w:rPr>
        <w:t>à la direction de l’éducation et secrétaire-trésorier</w:t>
      </w:r>
      <w:r w:rsidRPr="007A6224">
        <w:rPr>
          <w:rFonts w:cs="Arial"/>
          <w:lang w:val="fr-CA"/>
        </w:rPr>
        <w:t xml:space="preserve"> ou à la personne désignée en son absence d’agir et de prendre des décisions relevant ordinairement du Conseil dans des cas exceptionnels pour assurer le bon fonctionnement du Conseil. Ces décisions sont prises dans le respect de la mission, de la vision, des vertus, des croyances de même que les politiques du Conseil.</w:t>
      </w:r>
    </w:p>
    <w:p w14:paraId="456D8504" w14:textId="5B6C3152" w:rsidR="000A1910" w:rsidRPr="007A6224" w:rsidRDefault="00082B73" w:rsidP="00AD5CDC">
      <w:pPr>
        <w:pStyle w:val="Sous-titre"/>
        <w:rPr>
          <w:lang w:val="fr-CA"/>
        </w:rPr>
      </w:pPr>
      <w:r w:rsidRPr="007A6224">
        <w:rPr>
          <w:lang w:val="fr-CA"/>
        </w:rPr>
        <w:t>à prescrire</w:t>
      </w:r>
    </w:p>
    <w:p w14:paraId="1594BFF3" w14:textId="68FC706B" w:rsidR="00F531ED" w:rsidRPr="007A6224" w:rsidRDefault="00082B73" w:rsidP="00082B73">
      <w:pPr>
        <w:pStyle w:val="Listeniveau2"/>
        <w:tabs>
          <w:tab w:val="clear" w:pos="990"/>
          <w:tab w:val="left" w:pos="1620"/>
        </w:tabs>
        <w:ind w:left="1620" w:right="720" w:hanging="547"/>
        <w:rPr>
          <w:b/>
          <w:bCs/>
          <w:lang w:val="fr-CA"/>
        </w:rPr>
      </w:pPr>
      <w:r w:rsidRPr="007A6224">
        <w:rPr>
          <w:b/>
          <w:bCs/>
          <w:lang w:val="fr-CA"/>
        </w:rPr>
        <w:t xml:space="preserve">Le Conseil </w:t>
      </w:r>
      <w:r w:rsidRPr="007A6224">
        <w:rPr>
          <w:rFonts w:cs="Arial"/>
          <w:b/>
          <w:bCs/>
          <w:lang w:val="fr-CA"/>
        </w:rPr>
        <w:t>s’attend</w:t>
      </w:r>
      <w:r w:rsidRPr="007A6224">
        <w:rPr>
          <w:b/>
          <w:bCs/>
          <w:lang w:val="fr-CA"/>
        </w:rPr>
        <w:t xml:space="preserve"> à ce que :</w:t>
      </w:r>
    </w:p>
    <w:p w14:paraId="2A552BF8" w14:textId="6095DFB2" w:rsidR="00082B73" w:rsidRPr="007A6224" w:rsidRDefault="00082B73" w:rsidP="00082B73">
      <w:pPr>
        <w:pStyle w:val="Listeniveau3"/>
        <w:ind w:left="2340" w:hanging="720"/>
      </w:pPr>
      <w:r w:rsidRPr="007A6224">
        <w:t>L</w:t>
      </w:r>
      <w:r w:rsidR="007276A0" w:rsidRPr="007A6224">
        <w:t>a</w:t>
      </w:r>
      <w:r w:rsidRPr="007A6224">
        <w:t xml:space="preserve"> direct</w:t>
      </w:r>
      <w:r w:rsidR="007276A0" w:rsidRPr="007A6224">
        <w:t>ion</w:t>
      </w:r>
      <w:r w:rsidRPr="007A6224">
        <w:t xml:space="preserve"> de l’éducation et secrétaire-trésorier</w:t>
      </w:r>
      <w:r w:rsidR="007276A0" w:rsidRPr="007A6224">
        <w:t xml:space="preserve"> </w:t>
      </w:r>
      <w:r w:rsidRPr="007A6224">
        <w:t>ou la personne désignée en son absence</w:t>
      </w:r>
      <w:r w:rsidR="007276A0" w:rsidRPr="007A6224">
        <w:t xml:space="preserve"> </w:t>
      </w:r>
      <w:r w:rsidRPr="007A6224">
        <w:t>prenne des décisions :</w:t>
      </w:r>
    </w:p>
    <w:p w14:paraId="208481E4" w14:textId="77777777" w:rsidR="00082B73" w:rsidRPr="007A6224" w:rsidRDefault="00082B73" w:rsidP="00345916">
      <w:pPr>
        <w:pStyle w:val="Listeniveau4"/>
        <w:ind w:left="3240" w:hanging="900"/>
        <w:rPr>
          <w:rFonts w:ascii="Segoe Pro" w:hAnsi="Segoe Pro"/>
        </w:rPr>
      </w:pPr>
      <w:r w:rsidRPr="007A6224">
        <w:rPr>
          <w:rFonts w:ascii="Segoe Pro" w:hAnsi="Segoe Pro"/>
        </w:rPr>
        <w:t>lorsqu’aucune politique ne régit une situation qui nécessite une décision urgente;</w:t>
      </w:r>
    </w:p>
    <w:p w14:paraId="1677D588" w14:textId="77777777" w:rsidR="00082B73" w:rsidRPr="007A6224" w:rsidRDefault="00082B73" w:rsidP="00345916">
      <w:pPr>
        <w:pStyle w:val="Listeniveau4"/>
        <w:ind w:left="3240" w:hanging="900"/>
        <w:rPr>
          <w:rFonts w:ascii="Segoe Pro" w:hAnsi="Segoe Pro"/>
        </w:rPr>
      </w:pPr>
      <w:r w:rsidRPr="007A6224">
        <w:rPr>
          <w:rFonts w:ascii="Segoe Pro" w:hAnsi="Segoe Pro"/>
        </w:rPr>
        <w:t>lorsqu’il est impossible pour le Conseil de se constituer en assemblée délibérante afin de prendre une décision jugée urgente;</w:t>
      </w:r>
    </w:p>
    <w:p w14:paraId="06948A6C" w14:textId="7FB7940A" w:rsidR="00F531ED" w:rsidRPr="007A6224" w:rsidRDefault="00082B73" w:rsidP="00345916">
      <w:pPr>
        <w:pStyle w:val="Listeniveau4"/>
        <w:ind w:left="3240" w:hanging="900"/>
        <w:rPr>
          <w:rFonts w:ascii="Segoe Pro" w:hAnsi="Segoe Pro"/>
        </w:rPr>
      </w:pPr>
      <w:r w:rsidRPr="007A6224">
        <w:rPr>
          <w:rFonts w:ascii="Segoe Pro" w:hAnsi="Segoe Pro"/>
        </w:rPr>
        <w:t>lorsqu’une suspension des réunions est en vigueur pour la période estivale.</w:t>
      </w:r>
    </w:p>
    <w:p w14:paraId="45163E06" w14:textId="20F0D663" w:rsidR="00082B73" w:rsidRPr="007A6224" w:rsidRDefault="00082B73" w:rsidP="007276A0">
      <w:pPr>
        <w:pStyle w:val="Listeniveau3"/>
        <w:ind w:left="2340" w:hanging="720"/>
      </w:pPr>
      <w:r w:rsidRPr="007A6224">
        <w:t>L</w:t>
      </w:r>
      <w:r w:rsidR="007276A0" w:rsidRPr="007A6224">
        <w:t>a</w:t>
      </w:r>
      <w:r w:rsidRPr="007A6224">
        <w:t xml:space="preserve"> direct</w:t>
      </w:r>
      <w:r w:rsidR="007276A0" w:rsidRPr="007A6224">
        <w:t>ion</w:t>
      </w:r>
      <w:r w:rsidRPr="007A6224">
        <w:t xml:space="preserve"> de l’éducation et secrétaire-trésorier ou la personne désignée en son absence</w:t>
      </w:r>
      <w:r w:rsidR="007276A0" w:rsidRPr="007A6224">
        <w:t xml:space="preserve"> </w:t>
      </w:r>
      <w:r w:rsidRPr="007A6224">
        <w:t>:</w:t>
      </w:r>
    </w:p>
    <w:p w14:paraId="015645DF" w14:textId="77777777" w:rsidR="00082B73" w:rsidRPr="007A6224" w:rsidRDefault="00082B73" w:rsidP="00345916">
      <w:pPr>
        <w:pStyle w:val="Listeniveau4"/>
        <w:ind w:left="3240" w:hanging="900"/>
        <w:rPr>
          <w:rFonts w:ascii="Segoe Pro" w:hAnsi="Segoe Pro"/>
        </w:rPr>
      </w:pPr>
      <w:r w:rsidRPr="007A6224">
        <w:rPr>
          <w:rFonts w:ascii="Segoe Pro" w:hAnsi="Segoe Pro"/>
        </w:rPr>
        <w:lastRenderedPageBreak/>
        <w:t>tente de consulter la présidence et la vice-présidence du Conseil avant la prise de décision;</w:t>
      </w:r>
    </w:p>
    <w:p w14:paraId="65C33FBF" w14:textId="3D111C4A" w:rsidR="00082B73" w:rsidRPr="007A6224" w:rsidRDefault="00082B73" w:rsidP="00345916">
      <w:pPr>
        <w:pStyle w:val="Listeniveau4"/>
        <w:ind w:left="3240" w:hanging="900"/>
        <w:rPr>
          <w:rFonts w:ascii="Segoe Pro" w:hAnsi="Segoe Pro"/>
        </w:rPr>
      </w:pPr>
      <w:r w:rsidRPr="007A6224">
        <w:rPr>
          <w:rFonts w:ascii="Segoe Pro" w:hAnsi="Segoe Pro"/>
        </w:rPr>
        <w:t>envoie les documents d’appui sur les questions faisant l’objet d’une décision à l’ensemble des conseillers scolaires afin qu’ils puissent faire part de leurs commentaires;</w:t>
      </w:r>
    </w:p>
    <w:p w14:paraId="0E716406" w14:textId="61EF7E30" w:rsidR="00082B73" w:rsidRPr="007A6224" w:rsidRDefault="00082B73" w:rsidP="00345916">
      <w:pPr>
        <w:pStyle w:val="Listeniveau4"/>
        <w:ind w:left="3240" w:hanging="900"/>
        <w:rPr>
          <w:rFonts w:ascii="Segoe Pro" w:hAnsi="Segoe Pro"/>
        </w:rPr>
      </w:pPr>
      <w:r w:rsidRPr="007A6224">
        <w:rPr>
          <w:rFonts w:ascii="Segoe Pro" w:hAnsi="Segoe Pro"/>
        </w:rPr>
        <w:t>informe les membres du Conseil de la décision prise dès que possible.</w:t>
      </w:r>
    </w:p>
    <w:p w14:paraId="40B74EA0" w14:textId="2FEB0434" w:rsidR="00082B73" w:rsidRPr="007A6224" w:rsidRDefault="00FB6F12" w:rsidP="00FB6F12">
      <w:pPr>
        <w:pStyle w:val="Listeniveau4"/>
        <w:ind w:left="3240" w:hanging="900"/>
        <w:rPr>
          <w:rFonts w:ascii="Segoe Pro" w:hAnsi="Segoe Pro"/>
        </w:rPr>
      </w:pPr>
      <w:r w:rsidRPr="007A6224">
        <w:rPr>
          <w:rFonts w:ascii="Segoe Pro" w:hAnsi="Segoe Pro"/>
        </w:rPr>
        <w:t>soumet t</w:t>
      </w:r>
      <w:r w:rsidR="00082B73" w:rsidRPr="007A6224">
        <w:rPr>
          <w:rFonts w:ascii="Segoe Pro" w:hAnsi="Segoe Pro"/>
        </w:rPr>
        <w:t xml:space="preserve">oute décision prise dans de telles circonstances à </w:t>
      </w:r>
      <w:r w:rsidRPr="007A6224">
        <w:rPr>
          <w:rFonts w:ascii="Segoe Pro" w:hAnsi="Segoe Pro"/>
        </w:rPr>
        <w:t>l</w:t>
      </w:r>
      <w:r w:rsidR="00082B73" w:rsidRPr="007A6224">
        <w:rPr>
          <w:rFonts w:ascii="Segoe Pro" w:hAnsi="Segoe Pro"/>
        </w:rPr>
        <w:t>a prochaine réunion ordinaire</w:t>
      </w:r>
      <w:r w:rsidRPr="007A6224">
        <w:rPr>
          <w:rFonts w:ascii="Segoe Pro" w:hAnsi="Segoe Pro"/>
        </w:rPr>
        <w:t xml:space="preserve"> du Conseil.</w:t>
      </w:r>
    </w:p>
    <w:p w14:paraId="0B8F0D1B" w14:textId="43933B0D" w:rsidR="000A1910" w:rsidRPr="007A6224" w:rsidRDefault="00082B73" w:rsidP="00AD5CDC">
      <w:pPr>
        <w:pStyle w:val="Sous-titre"/>
        <w:rPr>
          <w:lang w:val="fr-CA"/>
        </w:rPr>
      </w:pPr>
      <w:r w:rsidRPr="007A6224">
        <w:rPr>
          <w:lang w:val="fr-CA"/>
        </w:rPr>
        <w:t>à proscrire</w:t>
      </w:r>
    </w:p>
    <w:p w14:paraId="56605DCB" w14:textId="23521632" w:rsidR="00FB6F12" w:rsidRPr="007A6224" w:rsidRDefault="00FB6F12" w:rsidP="00FB6F12">
      <w:pPr>
        <w:pStyle w:val="Listeniveau2"/>
        <w:tabs>
          <w:tab w:val="clear" w:pos="990"/>
          <w:tab w:val="left" w:pos="1620"/>
        </w:tabs>
        <w:ind w:left="1620" w:right="720" w:hanging="547"/>
        <w:rPr>
          <w:b/>
          <w:bCs/>
          <w:lang w:val="fr-CA"/>
        </w:rPr>
      </w:pPr>
      <w:r w:rsidRPr="007A6224">
        <w:rPr>
          <w:b/>
          <w:bCs/>
          <w:lang w:val="fr-CA"/>
        </w:rPr>
        <w:t xml:space="preserve">Le Conseil </w:t>
      </w:r>
      <w:r w:rsidRPr="007A6224">
        <w:rPr>
          <w:rFonts w:cs="Arial"/>
          <w:b/>
          <w:bCs/>
          <w:lang w:val="fr-CA"/>
        </w:rPr>
        <w:t>trouve inacceptable</w:t>
      </w:r>
      <w:r w:rsidR="0009071E" w:rsidRPr="007A6224">
        <w:rPr>
          <w:rFonts w:cs="Arial"/>
          <w:b/>
          <w:bCs/>
          <w:lang w:val="fr-CA"/>
        </w:rPr>
        <w:t xml:space="preserve"> que</w:t>
      </w:r>
      <w:r w:rsidRPr="007A6224">
        <w:rPr>
          <w:b/>
          <w:bCs/>
          <w:lang w:val="fr-CA"/>
        </w:rPr>
        <w:t> :</w:t>
      </w:r>
    </w:p>
    <w:p w14:paraId="208764AD" w14:textId="2343B905" w:rsidR="008819B4" w:rsidRPr="007A6224" w:rsidRDefault="00FB6F12" w:rsidP="00FB6F12">
      <w:pPr>
        <w:pStyle w:val="Listeniveau3"/>
        <w:ind w:left="2340" w:hanging="720"/>
      </w:pPr>
      <w:r w:rsidRPr="007A6224">
        <w:t>L</w:t>
      </w:r>
      <w:r w:rsidR="002510AB" w:rsidRPr="007A6224">
        <w:t>a</w:t>
      </w:r>
      <w:r w:rsidRPr="007A6224">
        <w:t xml:space="preserve"> direct</w:t>
      </w:r>
      <w:r w:rsidR="002510AB" w:rsidRPr="007A6224">
        <w:t>ion</w:t>
      </w:r>
      <w:r w:rsidRPr="007A6224">
        <w:t xml:space="preserve"> de l’éducation et secrétaire-trésorier ou la personne désignée en son absence prenne des décisions :</w:t>
      </w:r>
    </w:p>
    <w:p w14:paraId="448FFEE1" w14:textId="3C63071E" w:rsidR="00FB6F12" w:rsidRPr="007A6224" w:rsidRDefault="00FB6F12" w:rsidP="00FB6F12">
      <w:pPr>
        <w:pStyle w:val="Listeniveau4"/>
        <w:ind w:left="3240" w:hanging="900"/>
        <w:rPr>
          <w:rFonts w:ascii="Segoe Pro" w:hAnsi="Segoe Pro"/>
        </w:rPr>
      </w:pPr>
      <w:r w:rsidRPr="007A6224">
        <w:rPr>
          <w:rFonts w:ascii="Segoe Pro" w:hAnsi="Segoe Pro"/>
        </w:rPr>
        <w:t>qu’une réunion statutaire pour régler une situation urgente ne soit pas convoquée lorsqu’il y a possibilité de quorum;</w:t>
      </w:r>
    </w:p>
    <w:p w14:paraId="6331C8BD" w14:textId="1F2A3556" w:rsidR="00FB6F12" w:rsidRPr="007A6224" w:rsidRDefault="00FB6F12" w:rsidP="00FB6F12">
      <w:pPr>
        <w:pStyle w:val="Listeniveau4"/>
        <w:ind w:left="3240" w:hanging="900"/>
        <w:rPr>
          <w:rFonts w:ascii="Segoe Pro" w:hAnsi="Segoe Pro"/>
        </w:rPr>
      </w:pPr>
      <w:r w:rsidRPr="007A6224">
        <w:rPr>
          <w:rFonts w:ascii="Segoe Pro" w:hAnsi="Segoe Pro"/>
        </w:rPr>
        <w:t>qu’une décision ne respectant pas la mission, la vision, les vertus, les croyances ou les politiques du Conseil soit prise;</w:t>
      </w:r>
    </w:p>
    <w:p w14:paraId="49657EC4" w14:textId="314CEE6C" w:rsidR="004E7136" w:rsidRDefault="00FB6F12" w:rsidP="004E7136">
      <w:pPr>
        <w:pStyle w:val="Listeniveau4"/>
        <w:ind w:left="3240" w:hanging="900"/>
        <w:rPr>
          <w:rFonts w:ascii="Segoe Pro" w:hAnsi="Segoe Pro"/>
        </w:rPr>
      </w:pPr>
      <w:r w:rsidRPr="007A6224">
        <w:rPr>
          <w:rFonts w:ascii="Segoe Pro" w:hAnsi="Segoe Pro"/>
        </w:rPr>
        <w:t>qu’aucune consultation des membres disponibles du Conseil n’ait eu lieu avant la prise de décision.</w:t>
      </w:r>
    </w:p>
    <w:p w14:paraId="1B6EC537" w14:textId="0C341418" w:rsidR="007A6224" w:rsidRPr="007A6224" w:rsidRDefault="007A6224" w:rsidP="007A6224">
      <w:pPr>
        <w:pStyle w:val="Sous-titre"/>
        <w:rPr>
          <w:lang w:val="fr-CA"/>
        </w:rPr>
      </w:pPr>
      <w:r>
        <w:rPr>
          <w:lang w:val="fr-CA"/>
        </w:rPr>
        <w:t>référence</w:t>
      </w:r>
    </w:p>
    <w:p w14:paraId="53E32B89" w14:textId="47DDE70B" w:rsidR="007A6224" w:rsidRPr="007A6224" w:rsidRDefault="007A6224" w:rsidP="007A6224">
      <w:pPr>
        <w:pStyle w:val="Listeniveau2"/>
        <w:tabs>
          <w:tab w:val="clear" w:pos="990"/>
          <w:tab w:val="left" w:pos="1620"/>
        </w:tabs>
        <w:ind w:left="1620" w:right="720" w:hanging="540"/>
        <w:rPr>
          <w:lang w:eastAsia="fr-CA"/>
        </w:rPr>
      </w:pPr>
      <w:hyperlink r:id="rId9" w:history="1">
        <w:r>
          <w:rPr>
            <w:rStyle w:val="Hyperlien"/>
            <w:sz w:val="20"/>
          </w:rPr>
          <w:t>Une gouvernance efficace : Guide à l’intention des conseils scolaires,</w:t>
        </w:r>
        <w:r>
          <w:t xml:space="preserve"> </w:t>
        </w:r>
        <w:r>
          <w:rPr>
            <w:rStyle w:val="Hyperlien"/>
            <w:sz w:val="20"/>
          </w:rPr>
          <w:t>de leurs membres, des directions de l’éducation et des communautés 2022-2026</w:t>
        </w:r>
      </w:hyperlink>
    </w:p>
    <w:sectPr w:rsidR="007A6224" w:rsidRPr="007A6224" w:rsidSect="00CF0ABC">
      <w:headerReference w:type="even" r:id="rId10"/>
      <w:footerReference w:type="even" r:id="rId11"/>
      <w:footerReference w:type="default" r:id="rId12"/>
      <w:headerReference w:type="first" r:id="rId13"/>
      <w:footerReference w:type="first" r:id="rId14"/>
      <w:pgSz w:w="12240" w:h="15840"/>
      <w:pgMar w:top="720" w:right="360" w:bottom="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BE99" w14:textId="77777777" w:rsidR="007D5D65" w:rsidRDefault="007D5D65">
      <w:r>
        <w:separator/>
      </w:r>
    </w:p>
    <w:p w14:paraId="6903BE95" w14:textId="77777777" w:rsidR="007D5D65" w:rsidRDefault="007D5D65"/>
  </w:endnote>
  <w:endnote w:type="continuationSeparator" w:id="0">
    <w:p w14:paraId="2D97AC52" w14:textId="77777777" w:rsidR="007D5D65" w:rsidRDefault="007D5D65">
      <w:r>
        <w:continuationSeparator/>
      </w:r>
    </w:p>
    <w:p w14:paraId="2EBA9690" w14:textId="77777777" w:rsidR="007D5D65" w:rsidRDefault="007D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Segoe Pro">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5570" w14:textId="77777777" w:rsidR="0077362E" w:rsidRDefault="0077362E" w:rsidP="00FD0C64">
    <w:pPr>
      <w:framePr w:wrap="around" w:vAnchor="text" w:hAnchor="margin" w:xAlign="right" w:y="1"/>
    </w:pPr>
    <w:r>
      <w:fldChar w:fldCharType="begin"/>
    </w:r>
    <w:r>
      <w:instrText xml:space="preserve">PAGE  </w:instrText>
    </w:r>
    <w:r>
      <w:fldChar w:fldCharType="end"/>
    </w:r>
  </w:p>
  <w:p w14:paraId="4EAE724B" w14:textId="77777777" w:rsidR="0077362E" w:rsidRDefault="0077362E" w:rsidP="00FD0C64">
    <w:pPr>
      <w:ind w:right="360"/>
    </w:pPr>
  </w:p>
  <w:p w14:paraId="13484D0A" w14:textId="77777777" w:rsidR="00A60E3F" w:rsidRDefault="00A60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5A05" w14:textId="28475002" w:rsidR="0077362E" w:rsidRPr="00C801BB" w:rsidRDefault="004540B6" w:rsidP="00C801BB">
    <w:pPr>
      <w:ind w:right="720"/>
      <w:jc w:val="right"/>
      <w:rPr>
        <w:sz w:val="18"/>
        <w:szCs w:val="18"/>
      </w:rPr>
    </w:pPr>
    <w:r>
      <w:rPr>
        <w:sz w:val="18"/>
        <w:szCs w:val="18"/>
      </w:rPr>
      <w:t>GOU</w:t>
    </w:r>
    <w:r w:rsidR="00082B73">
      <w:rPr>
        <w:sz w:val="18"/>
        <w:szCs w:val="18"/>
      </w:rPr>
      <w:t xml:space="preserve"> 18.0</w:t>
    </w:r>
  </w:p>
  <w:p w14:paraId="38343C49" w14:textId="2D6A902B" w:rsidR="00A60E3F" w:rsidRPr="00A514E9" w:rsidRDefault="0077362E" w:rsidP="00A514E9">
    <w:pPr>
      <w:ind w:right="720"/>
      <w:jc w:val="right"/>
      <w:rPr>
        <w:sz w:val="18"/>
        <w:szCs w:val="18"/>
      </w:rPr>
    </w:pPr>
    <w:r w:rsidRPr="00C801BB">
      <w:rPr>
        <w:sz w:val="18"/>
        <w:szCs w:val="18"/>
      </w:rPr>
      <w:t xml:space="preserve">Page </w:t>
    </w:r>
    <w:r w:rsidRPr="00C801BB">
      <w:rPr>
        <w:sz w:val="18"/>
        <w:szCs w:val="18"/>
      </w:rPr>
      <w:fldChar w:fldCharType="begin"/>
    </w:r>
    <w:r w:rsidRPr="00C801BB">
      <w:rPr>
        <w:sz w:val="18"/>
        <w:szCs w:val="18"/>
      </w:rPr>
      <w:instrText xml:space="preserve"> PAGE </w:instrText>
    </w:r>
    <w:r w:rsidRPr="00C801BB">
      <w:rPr>
        <w:sz w:val="18"/>
        <w:szCs w:val="18"/>
      </w:rPr>
      <w:fldChar w:fldCharType="separate"/>
    </w:r>
    <w:r w:rsidR="00C83CD0" w:rsidRPr="00C801BB">
      <w:rPr>
        <w:noProof/>
        <w:sz w:val="18"/>
        <w:szCs w:val="18"/>
      </w:rPr>
      <w:t>1</w:t>
    </w:r>
    <w:r w:rsidRPr="00C801BB">
      <w:rPr>
        <w:sz w:val="18"/>
        <w:szCs w:val="18"/>
      </w:rPr>
      <w:fldChar w:fldCharType="end"/>
    </w:r>
    <w:r w:rsidRPr="00C801BB">
      <w:rPr>
        <w:sz w:val="18"/>
        <w:szCs w:val="18"/>
      </w:rPr>
      <w:t xml:space="preserve"> sur </w:t>
    </w:r>
    <w:r w:rsidRPr="00C801BB">
      <w:rPr>
        <w:sz w:val="18"/>
        <w:szCs w:val="18"/>
      </w:rPr>
      <w:fldChar w:fldCharType="begin"/>
    </w:r>
    <w:r w:rsidRPr="00C801BB">
      <w:rPr>
        <w:sz w:val="18"/>
        <w:szCs w:val="18"/>
      </w:rPr>
      <w:instrText xml:space="preserve"> NUMPAGES </w:instrText>
    </w:r>
    <w:r w:rsidRPr="00C801BB">
      <w:rPr>
        <w:sz w:val="18"/>
        <w:szCs w:val="18"/>
      </w:rPr>
      <w:fldChar w:fldCharType="separate"/>
    </w:r>
    <w:r w:rsidR="00C83CD0" w:rsidRPr="00C801BB">
      <w:rPr>
        <w:noProof/>
        <w:sz w:val="18"/>
        <w:szCs w:val="18"/>
      </w:rPr>
      <w:t>2</w:t>
    </w:r>
    <w:r w:rsidRPr="00C801B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E02" w14:textId="7B5AD137" w:rsidR="00CF0ABC" w:rsidRPr="007276A0" w:rsidRDefault="0061668C" w:rsidP="00C512CA">
    <w:pPr>
      <w:pStyle w:val="Stylepieddepage"/>
      <w:rPr>
        <w:rFonts w:ascii="Segoe Pro" w:hAnsi="Segoe Pro"/>
      </w:rPr>
    </w:pPr>
    <w:r w:rsidRPr="007276A0">
      <w:rPr>
        <w:rFonts w:ascii="Segoe Pro" w:hAnsi="Segoe Pro"/>
      </w:rPr>
      <w:t>GOU</w:t>
    </w:r>
    <w:r w:rsidR="00082B73" w:rsidRPr="007276A0">
      <w:rPr>
        <w:rFonts w:ascii="Segoe Pro" w:hAnsi="Segoe Pro"/>
      </w:rPr>
      <w:t xml:space="preserve"> 18.0</w:t>
    </w:r>
  </w:p>
  <w:p w14:paraId="768436E6" w14:textId="1F377FB2" w:rsidR="00A60E3F" w:rsidRPr="007276A0" w:rsidRDefault="00CF0ABC" w:rsidP="00C512CA">
    <w:pPr>
      <w:pStyle w:val="Stylepieddepage"/>
      <w:rPr>
        <w:rFonts w:ascii="Segoe Pro" w:hAnsi="Segoe Pro"/>
      </w:rPr>
    </w:pPr>
    <w:r w:rsidRPr="007276A0">
      <w:rPr>
        <w:rFonts w:ascii="Segoe Pro" w:hAnsi="Segoe Pro"/>
      </w:rPr>
      <w:t xml:space="preserve">Page </w:t>
    </w:r>
    <w:r w:rsidRPr="007276A0">
      <w:rPr>
        <w:rFonts w:ascii="Segoe Pro" w:hAnsi="Segoe Pro"/>
      </w:rPr>
      <w:fldChar w:fldCharType="begin"/>
    </w:r>
    <w:r w:rsidRPr="007276A0">
      <w:rPr>
        <w:rFonts w:ascii="Segoe Pro" w:hAnsi="Segoe Pro"/>
      </w:rPr>
      <w:instrText xml:space="preserve"> PAGE </w:instrText>
    </w:r>
    <w:r w:rsidRPr="007276A0">
      <w:rPr>
        <w:rFonts w:ascii="Segoe Pro" w:hAnsi="Segoe Pro"/>
      </w:rPr>
      <w:fldChar w:fldCharType="separate"/>
    </w:r>
    <w:r w:rsidRPr="007276A0">
      <w:rPr>
        <w:rFonts w:ascii="Segoe Pro" w:hAnsi="Segoe Pro"/>
      </w:rPr>
      <w:t>2</w:t>
    </w:r>
    <w:r w:rsidRPr="007276A0">
      <w:rPr>
        <w:rFonts w:ascii="Segoe Pro" w:hAnsi="Segoe Pro"/>
      </w:rPr>
      <w:fldChar w:fldCharType="end"/>
    </w:r>
    <w:r w:rsidRPr="007276A0">
      <w:rPr>
        <w:rFonts w:ascii="Segoe Pro" w:hAnsi="Segoe Pro"/>
      </w:rPr>
      <w:t xml:space="preserve"> sur </w:t>
    </w:r>
    <w:r w:rsidR="007D5D65" w:rsidRPr="007276A0">
      <w:rPr>
        <w:rFonts w:ascii="Segoe Pro" w:hAnsi="Segoe Pro"/>
      </w:rPr>
      <w:fldChar w:fldCharType="begin"/>
    </w:r>
    <w:r w:rsidR="007D5D65" w:rsidRPr="007276A0">
      <w:rPr>
        <w:rFonts w:ascii="Segoe Pro" w:hAnsi="Segoe Pro"/>
      </w:rPr>
      <w:instrText xml:space="preserve"> NUMPAGES </w:instrText>
    </w:r>
    <w:r w:rsidR="007D5D65" w:rsidRPr="007276A0">
      <w:rPr>
        <w:rFonts w:ascii="Segoe Pro" w:hAnsi="Segoe Pro"/>
      </w:rPr>
      <w:fldChar w:fldCharType="separate"/>
    </w:r>
    <w:r w:rsidRPr="007276A0">
      <w:rPr>
        <w:rFonts w:ascii="Segoe Pro" w:hAnsi="Segoe Pro"/>
      </w:rPr>
      <w:t>2</w:t>
    </w:r>
    <w:r w:rsidR="007D5D65" w:rsidRPr="007276A0">
      <w:rPr>
        <w:rFonts w:ascii="Segoe Pro" w:hAnsi="Segoe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FBA6" w14:textId="77777777" w:rsidR="007D5D65" w:rsidRDefault="007D5D65">
      <w:r>
        <w:separator/>
      </w:r>
    </w:p>
    <w:p w14:paraId="0CC6DA76" w14:textId="77777777" w:rsidR="007D5D65" w:rsidRDefault="007D5D65"/>
  </w:footnote>
  <w:footnote w:type="continuationSeparator" w:id="0">
    <w:p w14:paraId="75D3D95A" w14:textId="77777777" w:rsidR="007D5D65" w:rsidRDefault="007D5D65">
      <w:r>
        <w:continuationSeparator/>
      </w:r>
    </w:p>
    <w:p w14:paraId="5B464994" w14:textId="77777777" w:rsidR="007D5D65" w:rsidRDefault="007D5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CD52" w14:textId="77777777" w:rsidR="0061668C" w:rsidRDefault="0061668C">
    <w:pPr>
      <w:pStyle w:val="En-tte"/>
    </w:pPr>
  </w:p>
  <w:p w14:paraId="7195053F" w14:textId="77777777" w:rsidR="00A60E3F" w:rsidRDefault="00A60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B2D9" w14:textId="35E80742" w:rsidR="00A60E3F" w:rsidRDefault="00C512CA" w:rsidP="00C30AA4">
    <w:pPr>
      <w:pStyle w:val="En-tte"/>
      <w:ind w:firstLine="630"/>
    </w:pPr>
    <w:r w:rsidRPr="00607DCE">
      <w:rPr>
        <w:noProof/>
        <w:lang w:val="fr-FR"/>
      </w:rPr>
      <w:drawing>
        <wp:inline distT="0" distB="0" distL="0" distR="0" wp14:anchorId="216B3B55" wp14:editId="29CFE2E1">
          <wp:extent cx="1364673" cy="817569"/>
          <wp:effectExtent l="0" t="0" r="6985" b="1905"/>
          <wp:docPr id="1" name="Image 1" descr="Logo du Conseil scolaire catholique Nouvel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047" t="29225" r="23746" b="30301"/>
                  <a:stretch/>
                </pic:blipFill>
                <pic:spPr bwMode="auto">
                  <a:xfrm>
                    <a:off x="0" y="0"/>
                    <a:ext cx="1364673" cy="8175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D4A"/>
    <w:multiLevelType w:val="hybridMultilevel"/>
    <w:tmpl w:val="D0B8A0A2"/>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12F04393"/>
    <w:multiLevelType w:val="hybridMultilevel"/>
    <w:tmpl w:val="4D308A80"/>
    <w:lvl w:ilvl="0" w:tplc="205EF5F8">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 w15:restartNumberingAfterBreak="0">
    <w:nsid w:val="1AFE3549"/>
    <w:multiLevelType w:val="hybridMultilevel"/>
    <w:tmpl w:val="EE526BA2"/>
    <w:lvl w:ilvl="0" w:tplc="266A3BAE">
      <w:start w:val="4"/>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EBF31B9"/>
    <w:multiLevelType w:val="hybridMultilevel"/>
    <w:tmpl w:val="7666A508"/>
    <w:lvl w:ilvl="0" w:tplc="A48C3A5E">
      <w:start w:val="1"/>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C125D38"/>
    <w:multiLevelType w:val="multilevel"/>
    <w:tmpl w:val="40A212DA"/>
    <w:lvl w:ilvl="0">
      <w:start w:val="1"/>
      <w:numFmt w:val="decimal"/>
      <w:pStyle w:val="Sous-titre"/>
      <w:lvlText w:val="%1."/>
      <w:lvlJc w:val="left"/>
      <w:pPr>
        <w:ind w:left="360" w:hanging="360"/>
      </w:pPr>
    </w:lvl>
    <w:lvl w:ilvl="1">
      <w:start w:val="1"/>
      <w:numFmt w:val="decimal"/>
      <w:pStyle w:val="Listeniveau2"/>
      <w:lvlText w:val="%1.%2."/>
      <w:lvlJc w:val="left"/>
      <w:pPr>
        <w:ind w:left="792" w:hanging="432"/>
      </w:pPr>
      <w:rPr>
        <w:b w:val="0"/>
        <w:bCs/>
      </w:rPr>
    </w:lvl>
    <w:lvl w:ilvl="2">
      <w:start w:val="1"/>
      <w:numFmt w:val="decimal"/>
      <w:pStyle w:val="Listeniveau3"/>
      <w:lvlText w:val="%1.%2.%3."/>
      <w:lvlJc w:val="left"/>
      <w:pPr>
        <w:ind w:left="1224" w:hanging="504"/>
      </w:pPr>
    </w:lvl>
    <w:lvl w:ilvl="3">
      <w:start w:val="1"/>
      <w:numFmt w:val="decimal"/>
      <w:pStyle w:val="Listeniveau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B61BC"/>
    <w:multiLevelType w:val="hybridMultilevel"/>
    <w:tmpl w:val="4B7ADE4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37CB1ED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ED39F6"/>
    <w:multiLevelType w:val="hybridMultilevel"/>
    <w:tmpl w:val="F928178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861699"/>
    <w:multiLevelType w:val="hybridMultilevel"/>
    <w:tmpl w:val="5A084194"/>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9" w15:restartNumberingAfterBreak="0">
    <w:nsid w:val="4E332F3A"/>
    <w:multiLevelType w:val="multilevel"/>
    <w:tmpl w:val="D99A6A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9B1F11"/>
    <w:multiLevelType w:val="hybridMultilevel"/>
    <w:tmpl w:val="DB669334"/>
    <w:lvl w:ilvl="0" w:tplc="5D4462AC">
      <w:start w:val="1"/>
      <w:numFmt w:val="decimal"/>
      <w:lvlText w:val="%1."/>
      <w:lvlJc w:val="left"/>
      <w:pPr>
        <w:tabs>
          <w:tab w:val="num" w:pos="720"/>
        </w:tabs>
        <w:ind w:left="720" w:hanging="360"/>
      </w:pPr>
      <w:rPr>
        <w:rFonts w:ascii="Arial" w:eastAsia="Times New Roman" w:hAnsi="Arial" w:cs="Arial"/>
        <w:b/>
      </w:rPr>
    </w:lvl>
    <w:lvl w:ilvl="1" w:tplc="A59A8036">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62133671"/>
    <w:multiLevelType w:val="hybridMultilevel"/>
    <w:tmpl w:val="B97ECD96"/>
    <w:lvl w:ilvl="0" w:tplc="0C0C0001">
      <w:start w:val="1"/>
      <w:numFmt w:val="bullet"/>
      <w:lvlText w:val=""/>
      <w:lvlJc w:val="left"/>
      <w:pPr>
        <w:ind w:left="3060" w:hanging="360"/>
      </w:pPr>
      <w:rPr>
        <w:rFonts w:ascii="Symbol" w:hAnsi="Symbol" w:hint="default"/>
      </w:rPr>
    </w:lvl>
    <w:lvl w:ilvl="1" w:tplc="0C0C0003" w:tentative="1">
      <w:start w:val="1"/>
      <w:numFmt w:val="bullet"/>
      <w:lvlText w:val="o"/>
      <w:lvlJc w:val="left"/>
      <w:pPr>
        <w:ind w:left="3780" w:hanging="360"/>
      </w:pPr>
      <w:rPr>
        <w:rFonts w:ascii="Courier New" w:hAnsi="Courier New" w:cs="Courier New" w:hint="default"/>
      </w:rPr>
    </w:lvl>
    <w:lvl w:ilvl="2" w:tplc="0C0C0005" w:tentative="1">
      <w:start w:val="1"/>
      <w:numFmt w:val="bullet"/>
      <w:lvlText w:val=""/>
      <w:lvlJc w:val="left"/>
      <w:pPr>
        <w:ind w:left="4500" w:hanging="360"/>
      </w:pPr>
      <w:rPr>
        <w:rFonts w:ascii="Wingdings" w:hAnsi="Wingdings" w:hint="default"/>
      </w:rPr>
    </w:lvl>
    <w:lvl w:ilvl="3" w:tplc="0C0C0001" w:tentative="1">
      <w:start w:val="1"/>
      <w:numFmt w:val="bullet"/>
      <w:lvlText w:val=""/>
      <w:lvlJc w:val="left"/>
      <w:pPr>
        <w:ind w:left="5220" w:hanging="360"/>
      </w:pPr>
      <w:rPr>
        <w:rFonts w:ascii="Symbol" w:hAnsi="Symbol" w:hint="default"/>
      </w:rPr>
    </w:lvl>
    <w:lvl w:ilvl="4" w:tplc="0C0C0003" w:tentative="1">
      <w:start w:val="1"/>
      <w:numFmt w:val="bullet"/>
      <w:lvlText w:val="o"/>
      <w:lvlJc w:val="left"/>
      <w:pPr>
        <w:ind w:left="5940" w:hanging="360"/>
      </w:pPr>
      <w:rPr>
        <w:rFonts w:ascii="Courier New" w:hAnsi="Courier New" w:cs="Courier New" w:hint="default"/>
      </w:rPr>
    </w:lvl>
    <w:lvl w:ilvl="5" w:tplc="0C0C0005" w:tentative="1">
      <w:start w:val="1"/>
      <w:numFmt w:val="bullet"/>
      <w:lvlText w:val=""/>
      <w:lvlJc w:val="left"/>
      <w:pPr>
        <w:ind w:left="6660" w:hanging="360"/>
      </w:pPr>
      <w:rPr>
        <w:rFonts w:ascii="Wingdings" w:hAnsi="Wingdings" w:hint="default"/>
      </w:rPr>
    </w:lvl>
    <w:lvl w:ilvl="6" w:tplc="0C0C0001" w:tentative="1">
      <w:start w:val="1"/>
      <w:numFmt w:val="bullet"/>
      <w:lvlText w:val=""/>
      <w:lvlJc w:val="left"/>
      <w:pPr>
        <w:ind w:left="7380" w:hanging="360"/>
      </w:pPr>
      <w:rPr>
        <w:rFonts w:ascii="Symbol" w:hAnsi="Symbol" w:hint="default"/>
      </w:rPr>
    </w:lvl>
    <w:lvl w:ilvl="7" w:tplc="0C0C0003" w:tentative="1">
      <w:start w:val="1"/>
      <w:numFmt w:val="bullet"/>
      <w:lvlText w:val="o"/>
      <w:lvlJc w:val="left"/>
      <w:pPr>
        <w:ind w:left="8100" w:hanging="360"/>
      </w:pPr>
      <w:rPr>
        <w:rFonts w:ascii="Courier New" w:hAnsi="Courier New" w:cs="Courier New" w:hint="default"/>
      </w:rPr>
    </w:lvl>
    <w:lvl w:ilvl="8" w:tplc="0C0C0005" w:tentative="1">
      <w:start w:val="1"/>
      <w:numFmt w:val="bullet"/>
      <w:lvlText w:val=""/>
      <w:lvlJc w:val="left"/>
      <w:pPr>
        <w:ind w:left="8820" w:hanging="360"/>
      </w:pPr>
      <w:rPr>
        <w:rFonts w:ascii="Wingdings" w:hAnsi="Wingdings" w:hint="default"/>
      </w:rPr>
    </w:lvl>
  </w:abstractNum>
  <w:abstractNum w:abstractNumId="12" w15:restartNumberingAfterBreak="0">
    <w:nsid w:val="646C4D95"/>
    <w:multiLevelType w:val="hybridMultilevel"/>
    <w:tmpl w:val="1D5CAB14"/>
    <w:lvl w:ilvl="0" w:tplc="0C0C0001">
      <w:start w:val="1"/>
      <w:numFmt w:val="bullet"/>
      <w:lvlText w:val=""/>
      <w:lvlJc w:val="left"/>
      <w:pPr>
        <w:tabs>
          <w:tab w:val="num" w:pos="1416"/>
        </w:tabs>
        <w:ind w:left="1416" w:hanging="360"/>
      </w:pPr>
      <w:rPr>
        <w:rFonts w:ascii="Symbol" w:hAnsi="Symbol"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6EE058F9"/>
    <w:multiLevelType w:val="hybridMultilevel"/>
    <w:tmpl w:val="DE6A37FC"/>
    <w:lvl w:ilvl="0" w:tplc="0C0C0001">
      <w:start w:val="1"/>
      <w:numFmt w:val="bullet"/>
      <w:lvlText w:val=""/>
      <w:lvlJc w:val="left"/>
      <w:pPr>
        <w:tabs>
          <w:tab w:val="num" w:pos="1080"/>
        </w:tabs>
        <w:ind w:left="1080" w:hanging="360"/>
      </w:pPr>
      <w:rPr>
        <w:rFonts w:ascii="Symbol" w:hAnsi="Symbol" w:hint="default"/>
      </w:rPr>
    </w:lvl>
    <w:lvl w:ilvl="1" w:tplc="25209E32">
      <w:start w:val="3"/>
      <w:numFmt w:val="bullet"/>
      <w:lvlText w:val="-"/>
      <w:lvlJc w:val="left"/>
      <w:pPr>
        <w:tabs>
          <w:tab w:val="num" w:pos="1800"/>
        </w:tabs>
        <w:ind w:left="1800" w:hanging="360"/>
      </w:pPr>
      <w:rPr>
        <w:rFonts w:ascii="Arial" w:eastAsia="Times New Roman" w:hAnsi="Arial" w:cs="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3C2B33"/>
    <w:multiLevelType w:val="hybridMultilevel"/>
    <w:tmpl w:val="50D221DA"/>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5" w15:restartNumberingAfterBreak="0">
    <w:nsid w:val="7D9764D2"/>
    <w:multiLevelType w:val="hybridMultilevel"/>
    <w:tmpl w:val="32381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2139182012">
    <w:abstractNumId w:val="10"/>
  </w:num>
  <w:num w:numId="2" w16cid:durableId="173350926">
    <w:abstractNumId w:val="7"/>
  </w:num>
  <w:num w:numId="3" w16cid:durableId="638535687">
    <w:abstractNumId w:val="12"/>
  </w:num>
  <w:num w:numId="4" w16cid:durableId="921187315">
    <w:abstractNumId w:val="14"/>
  </w:num>
  <w:num w:numId="5" w16cid:durableId="623270889">
    <w:abstractNumId w:val="0"/>
  </w:num>
  <w:num w:numId="6" w16cid:durableId="1733769759">
    <w:abstractNumId w:val="13"/>
  </w:num>
  <w:num w:numId="7" w16cid:durableId="198976964">
    <w:abstractNumId w:val="1"/>
  </w:num>
  <w:num w:numId="8" w16cid:durableId="1069767487">
    <w:abstractNumId w:val="15"/>
  </w:num>
  <w:num w:numId="9" w16cid:durableId="1148282407">
    <w:abstractNumId w:val="3"/>
  </w:num>
  <w:num w:numId="10" w16cid:durableId="116802259">
    <w:abstractNumId w:val="2"/>
  </w:num>
  <w:num w:numId="11" w16cid:durableId="552892089">
    <w:abstractNumId w:val="8"/>
  </w:num>
  <w:num w:numId="12" w16cid:durableId="467355772">
    <w:abstractNumId w:val="5"/>
  </w:num>
  <w:num w:numId="13" w16cid:durableId="673269440">
    <w:abstractNumId w:val="6"/>
  </w:num>
  <w:num w:numId="14" w16cid:durableId="2021659259">
    <w:abstractNumId w:val="11"/>
  </w:num>
  <w:num w:numId="15" w16cid:durableId="930628689">
    <w:abstractNumId w:val="4"/>
  </w:num>
  <w:num w:numId="16" w16cid:durableId="974405661">
    <w:abstractNumId w:val="9"/>
  </w:num>
  <w:num w:numId="17" w16cid:durableId="1973553767">
    <w:abstractNumId w:val="4"/>
  </w:num>
  <w:num w:numId="18" w16cid:durableId="1644850121">
    <w:abstractNumId w:val="4"/>
  </w:num>
  <w:num w:numId="19" w16cid:durableId="1965844515">
    <w:abstractNumId w:val="4"/>
  </w:num>
  <w:num w:numId="20" w16cid:durableId="1827630496">
    <w:abstractNumId w:val="4"/>
  </w:num>
  <w:num w:numId="21" w16cid:durableId="1156385691">
    <w:abstractNumId w:val="4"/>
  </w:num>
  <w:num w:numId="22" w16cid:durableId="1353216729">
    <w:abstractNumId w:val="4"/>
  </w:num>
  <w:num w:numId="23" w16cid:durableId="321667372">
    <w:abstractNumId w:val="4"/>
  </w:num>
  <w:num w:numId="24" w16cid:durableId="1264531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E"/>
    <w:rsid w:val="000009A1"/>
    <w:rsid w:val="00021B90"/>
    <w:rsid w:val="00026CF5"/>
    <w:rsid w:val="0003143E"/>
    <w:rsid w:val="00034BC0"/>
    <w:rsid w:val="000403FE"/>
    <w:rsid w:val="000505B5"/>
    <w:rsid w:val="00051BAE"/>
    <w:rsid w:val="00053A3A"/>
    <w:rsid w:val="00061016"/>
    <w:rsid w:val="000622D5"/>
    <w:rsid w:val="000701E4"/>
    <w:rsid w:val="0007530E"/>
    <w:rsid w:val="00082B73"/>
    <w:rsid w:val="0009071E"/>
    <w:rsid w:val="00091036"/>
    <w:rsid w:val="000A1910"/>
    <w:rsid w:val="000B3ED1"/>
    <w:rsid w:val="000B6BA1"/>
    <w:rsid w:val="000C0862"/>
    <w:rsid w:val="000C7D70"/>
    <w:rsid w:val="000D350B"/>
    <w:rsid w:val="000D5744"/>
    <w:rsid w:val="000D7578"/>
    <w:rsid w:val="00101F96"/>
    <w:rsid w:val="00104E0C"/>
    <w:rsid w:val="00105C34"/>
    <w:rsid w:val="00122C90"/>
    <w:rsid w:val="0012619C"/>
    <w:rsid w:val="00140ABF"/>
    <w:rsid w:val="001452D4"/>
    <w:rsid w:val="001462BB"/>
    <w:rsid w:val="001644DC"/>
    <w:rsid w:val="00166C32"/>
    <w:rsid w:val="00170501"/>
    <w:rsid w:val="001759B6"/>
    <w:rsid w:val="00177FBF"/>
    <w:rsid w:val="001A37BD"/>
    <w:rsid w:val="001A4663"/>
    <w:rsid w:val="001B45B0"/>
    <w:rsid w:val="001B6DBD"/>
    <w:rsid w:val="001C3263"/>
    <w:rsid w:val="001D067B"/>
    <w:rsid w:val="001D06A3"/>
    <w:rsid w:val="001D57CD"/>
    <w:rsid w:val="00201ECE"/>
    <w:rsid w:val="00215221"/>
    <w:rsid w:val="002179F7"/>
    <w:rsid w:val="00226825"/>
    <w:rsid w:val="002510AB"/>
    <w:rsid w:val="00275B88"/>
    <w:rsid w:val="00280861"/>
    <w:rsid w:val="0028342B"/>
    <w:rsid w:val="00290E2A"/>
    <w:rsid w:val="002A03FA"/>
    <w:rsid w:val="002A3BA3"/>
    <w:rsid w:val="002A3E6F"/>
    <w:rsid w:val="002A3E73"/>
    <w:rsid w:val="002A6533"/>
    <w:rsid w:val="002D03B3"/>
    <w:rsid w:val="002D08A1"/>
    <w:rsid w:val="002E321F"/>
    <w:rsid w:val="002F0459"/>
    <w:rsid w:val="002F253C"/>
    <w:rsid w:val="003146DE"/>
    <w:rsid w:val="00322EC2"/>
    <w:rsid w:val="0033020A"/>
    <w:rsid w:val="00332178"/>
    <w:rsid w:val="00340365"/>
    <w:rsid w:val="003445E9"/>
    <w:rsid w:val="00345916"/>
    <w:rsid w:val="0035307E"/>
    <w:rsid w:val="00362467"/>
    <w:rsid w:val="00366266"/>
    <w:rsid w:val="0039474F"/>
    <w:rsid w:val="003A4D5F"/>
    <w:rsid w:val="003B2DFD"/>
    <w:rsid w:val="003B40AF"/>
    <w:rsid w:val="003B6087"/>
    <w:rsid w:val="003C591C"/>
    <w:rsid w:val="003D6D2C"/>
    <w:rsid w:val="003E4559"/>
    <w:rsid w:val="003E7CF8"/>
    <w:rsid w:val="00400999"/>
    <w:rsid w:val="0041483C"/>
    <w:rsid w:val="004159EA"/>
    <w:rsid w:val="00423503"/>
    <w:rsid w:val="004308E7"/>
    <w:rsid w:val="0043245D"/>
    <w:rsid w:val="004359FB"/>
    <w:rsid w:val="004369CC"/>
    <w:rsid w:val="004377E8"/>
    <w:rsid w:val="00437ABC"/>
    <w:rsid w:val="00437B90"/>
    <w:rsid w:val="004403E5"/>
    <w:rsid w:val="0045319A"/>
    <w:rsid w:val="00453B8B"/>
    <w:rsid w:val="004540B6"/>
    <w:rsid w:val="00454764"/>
    <w:rsid w:val="00462026"/>
    <w:rsid w:val="00463D59"/>
    <w:rsid w:val="00473374"/>
    <w:rsid w:val="004854FA"/>
    <w:rsid w:val="00486280"/>
    <w:rsid w:val="004901D0"/>
    <w:rsid w:val="004A27A4"/>
    <w:rsid w:val="004B2C27"/>
    <w:rsid w:val="004C3863"/>
    <w:rsid w:val="004E206E"/>
    <w:rsid w:val="004E2366"/>
    <w:rsid w:val="004E7136"/>
    <w:rsid w:val="004E75AF"/>
    <w:rsid w:val="00524549"/>
    <w:rsid w:val="00525D87"/>
    <w:rsid w:val="00526A24"/>
    <w:rsid w:val="0055028A"/>
    <w:rsid w:val="00556DFF"/>
    <w:rsid w:val="005742BD"/>
    <w:rsid w:val="0058289C"/>
    <w:rsid w:val="005A7A0E"/>
    <w:rsid w:val="005C2F88"/>
    <w:rsid w:val="005C404D"/>
    <w:rsid w:val="005E2C4D"/>
    <w:rsid w:val="005E4A05"/>
    <w:rsid w:val="005E778A"/>
    <w:rsid w:val="006006C3"/>
    <w:rsid w:val="00606336"/>
    <w:rsid w:val="00607DCE"/>
    <w:rsid w:val="0061668C"/>
    <w:rsid w:val="00634F3C"/>
    <w:rsid w:val="00640EA1"/>
    <w:rsid w:val="00650C36"/>
    <w:rsid w:val="006562C2"/>
    <w:rsid w:val="00666957"/>
    <w:rsid w:val="00683219"/>
    <w:rsid w:val="00683F1B"/>
    <w:rsid w:val="0068692E"/>
    <w:rsid w:val="0069336B"/>
    <w:rsid w:val="00695EF7"/>
    <w:rsid w:val="0069790C"/>
    <w:rsid w:val="006A776B"/>
    <w:rsid w:val="006A7781"/>
    <w:rsid w:val="006C47CF"/>
    <w:rsid w:val="006C68A0"/>
    <w:rsid w:val="006E038F"/>
    <w:rsid w:val="007215CC"/>
    <w:rsid w:val="00721C74"/>
    <w:rsid w:val="007276A0"/>
    <w:rsid w:val="00767217"/>
    <w:rsid w:val="00772490"/>
    <w:rsid w:val="0077362E"/>
    <w:rsid w:val="00785129"/>
    <w:rsid w:val="007A6224"/>
    <w:rsid w:val="007A677F"/>
    <w:rsid w:val="007B3C4E"/>
    <w:rsid w:val="007B6D7A"/>
    <w:rsid w:val="007D5D65"/>
    <w:rsid w:val="007D6393"/>
    <w:rsid w:val="007D7A9A"/>
    <w:rsid w:val="007E677A"/>
    <w:rsid w:val="007F20C6"/>
    <w:rsid w:val="00814E33"/>
    <w:rsid w:val="00815E2F"/>
    <w:rsid w:val="00835EDF"/>
    <w:rsid w:val="00835FD4"/>
    <w:rsid w:val="00847CDA"/>
    <w:rsid w:val="00852DF4"/>
    <w:rsid w:val="00857B31"/>
    <w:rsid w:val="00862FCE"/>
    <w:rsid w:val="00876DCB"/>
    <w:rsid w:val="008777AD"/>
    <w:rsid w:val="008819B4"/>
    <w:rsid w:val="008822BA"/>
    <w:rsid w:val="008910B7"/>
    <w:rsid w:val="008961E6"/>
    <w:rsid w:val="008B6B96"/>
    <w:rsid w:val="008C0ED1"/>
    <w:rsid w:val="008C5F49"/>
    <w:rsid w:val="008E41E2"/>
    <w:rsid w:val="008F3E49"/>
    <w:rsid w:val="00901179"/>
    <w:rsid w:val="00901782"/>
    <w:rsid w:val="00903F82"/>
    <w:rsid w:val="009109F7"/>
    <w:rsid w:val="009127E0"/>
    <w:rsid w:val="00913737"/>
    <w:rsid w:val="00916BC1"/>
    <w:rsid w:val="009248D2"/>
    <w:rsid w:val="009311E8"/>
    <w:rsid w:val="00945EA6"/>
    <w:rsid w:val="00950804"/>
    <w:rsid w:val="0095380A"/>
    <w:rsid w:val="00954CF8"/>
    <w:rsid w:val="00957023"/>
    <w:rsid w:val="00976875"/>
    <w:rsid w:val="00983603"/>
    <w:rsid w:val="00986A05"/>
    <w:rsid w:val="00990523"/>
    <w:rsid w:val="0099265C"/>
    <w:rsid w:val="009A3B40"/>
    <w:rsid w:val="009B5B61"/>
    <w:rsid w:val="009C1FD1"/>
    <w:rsid w:val="009C4089"/>
    <w:rsid w:val="009C5A91"/>
    <w:rsid w:val="009F715F"/>
    <w:rsid w:val="00A00638"/>
    <w:rsid w:val="00A3294F"/>
    <w:rsid w:val="00A37730"/>
    <w:rsid w:val="00A506C5"/>
    <w:rsid w:val="00A514E9"/>
    <w:rsid w:val="00A55849"/>
    <w:rsid w:val="00A60C2B"/>
    <w:rsid w:val="00A60E3F"/>
    <w:rsid w:val="00A70801"/>
    <w:rsid w:val="00A716EA"/>
    <w:rsid w:val="00A71B05"/>
    <w:rsid w:val="00A7264D"/>
    <w:rsid w:val="00A80A7F"/>
    <w:rsid w:val="00A8522D"/>
    <w:rsid w:val="00A8605D"/>
    <w:rsid w:val="00A8636B"/>
    <w:rsid w:val="00A872E0"/>
    <w:rsid w:val="00AB73BF"/>
    <w:rsid w:val="00AC055B"/>
    <w:rsid w:val="00AC4633"/>
    <w:rsid w:val="00AD3374"/>
    <w:rsid w:val="00AD5CDC"/>
    <w:rsid w:val="00AD6CFC"/>
    <w:rsid w:val="00AD6F08"/>
    <w:rsid w:val="00AD771D"/>
    <w:rsid w:val="00AE581B"/>
    <w:rsid w:val="00AE5E34"/>
    <w:rsid w:val="00B115A5"/>
    <w:rsid w:val="00B140C0"/>
    <w:rsid w:val="00B24948"/>
    <w:rsid w:val="00B24EE7"/>
    <w:rsid w:val="00B316BE"/>
    <w:rsid w:val="00B32A86"/>
    <w:rsid w:val="00B544EE"/>
    <w:rsid w:val="00B550B7"/>
    <w:rsid w:val="00B657D8"/>
    <w:rsid w:val="00B85A3E"/>
    <w:rsid w:val="00B9160C"/>
    <w:rsid w:val="00B95186"/>
    <w:rsid w:val="00BB0689"/>
    <w:rsid w:val="00BB1B1E"/>
    <w:rsid w:val="00BC5CA0"/>
    <w:rsid w:val="00C0394C"/>
    <w:rsid w:val="00C1287C"/>
    <w:rsid w:val="00C30AA4"/>
    <w:rsid w:val="00C3285E"/>
    <w:rsid w:val="00C40D7F"/>
    <w:rsid w:val="00C4737C"/>
    <w:rsid w:val="00C512CA"/>
    <w:rsid w:val="00C6281E"/>
    <w:rsid w:val="00C65E71"/>
    <w:rsid w:val="00C720DE"/>
    <w:rsid w:val="00C737AF"/>
    <w:rsid w:val="00C77065"/>
    <w:rsid w:val="00C77F89"/>
    <w:rsid w:val="00C801BB"/>
    <w:rsid w:val="00C80B10"/>
    <w:rsid w:val="00C836C6"/>
    <w:rsid w:val="00C83CD0"/>
    <w:rsid w:val="00C85CB3"/>
    <w:rsid w:val="00CA403F"/>
    <w:rsid w:val="00CB57FD"/>
    <w:rsid w:val="00CB67E0"/>
    <w:rsid w:val="00CC0747"/>
    <w:rsid w:val="00CC2E7B"/>
    <w:rsid w:val="00CD07DC"/>
    <w:rsid w:val="00CD159D"/>
    <w:rsid w:val="00CE0596"/>
    <w:rsid w:val="00CE76CC"/>
    <w:rsid w:val="00CF0ABC"/>
    <w:rsid w:val="00CF24A9"/>
    <w:rsid w:val="00CF5F5C"/>
    <w:rsid w:val="00D01ACA"/>
    <w:rsid w:val="00D133F8"/>
    <w:rsid w:val="00D163C2"/>
    <w:rsid w:val="00D679B7"/>
    <w:rsid w:val="00D82459"/>
    <w:rsid w:val="00D834EE"/>
    <w:rsid w:val="00D838B7"/>
    <w:rsid w:val="00D926AB"/>
    <w:rsid w:val="00DA465C"/>
    <w:rsid w:val="00DC1132"/>
    <w:rsid w:val="00DC78B6"/>
    <w:rsid w:val="00DD7604"/>
    <w:rsid w:val="00DE647C"/>
    <w:rsid w:val="00E113DE"/>
    <w:rsid w:val="00E12D16"/>
    <w:rsid w:val="00E16DB8"/>
    <w:rsid w:val="00E17F52"/>
    <w:rsid w:val="00E2227E"/>
    <w:rsid w:val="00E228BB"/>
    <w:rsid w:val="00E22D42"/>
    <w:rsid w:val="00E23204"/>
    <w:rsid w:val="00E24396"/>
    <w:rsid w:val="00E24D60"/>
    <w:rsid w:val="00E5622C"/>
    <w:rsid w:val="00E60E05"/>
    <w:rsid w:val="00E64B2C"/>
    <w:rsid w:val="00E661B5"/>
    <w:rsid w:val="00E71781"/>
    <w:rsid w:val="00E753AE"/>
    <w:rsid w:val="00E77D52"/>
    <w:rsid w:val="00E83392"/>
    <w:rsid w:val="00E928DE"/>
    <w:rsid w:val="00EA48CC"/>
    <w:rsid w:val="00EA64FA"/>
    <w:rsid w:val="00EB21A7"/>
    <w:rsid w:val="00EB371C"/>
    <w:rsid w:val="00EE019C"/>
    <w:rsid w:val="00EE6415"/>
    <w:rsid w:val="00EF078D"/>
    <w:rsid w:val="00EF5230"/>
    <w:rsid w:val="00F05F62"/>
    <w:rsid w:val="00F15A61"/>
    <w:rsid w:val="00F30FB4"/>
    <w:rsid w:val="00F32AC8"/>
    <w:rsid w:val="00F51BB6"/>
    <w:rsid w:val="00F531ED"/>
    <w:rsid w:val="00F533BE"/>
    <w:rsid w:val="00F61C09"/>
    <w:rsid w:val="00F672C7"/>
    <w:rsid w:val="00F67BB8"/>
    <w:rsid w:val="00F7060B"/>
    <w:rsid w:val="00F86421"/>
    <w:rsid w:val="00F91046"/>
    <w:rsid w:val="00FA30FF"/>
    <w:rsid w:val="00FB6C03"/>
    <w:rsid w:val="00FB6F12"/>
    <w:rsid w:val="00FD0C64"/>
    <w:rsid w:val="00FD3946"/>
    <w:rsid w:val="00FE2CE0"/>
    <w:rsid w:val="00FE6593"/>
    <w:rsid w:val="00FF1FF3"/>
    <w:rsid w:val="00FF73B8"/>
    <w:rsid w:val="00FF77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1D57D5"/>
  <w15:chartTrackingRefBased/>
  <w15:docId w15:val="{9B3F3184-F49C-448E-9BB0-14BD188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A4"/>
    <w:rPr>
      <w:rFonts w:ascii="Segoe" w:hAnsi="Segoe"/>
      <w:sz w:val="22"/>
      <w:szCs w:val="24"/>
      <w:lang w:eastAsia="en-US"/>
    </w:rPr>
  </w:style>
  <w:style w:type="paragraph" w:styleId="Titre1">
    <w:name w:val="heading 1"/>
    <w:basedOn w:val="En-tte"/>
    <w:next w:val="Normal"/>
    <w:link w:val="Titre1Car"/>
    <w:rsid w:val="00CF24A9"/>
    <w:pPr>
      <w:tabs>
        <w:tab w:val="clear" w:pos="4320"/>
        <w:tab w:val="clear" w:pos="8640"/>
      </w:tabs>
      <w:spacing w:before="360" w:after="220"/>
      <w:ind w:firstLine="720"/>
      <w:jc w:val="center"/>
      <w:outlineLvl w:val="0"/>
    </w:pPr>
    <w:rPr>
      <w:rFonts w:ascii="Segoe Pro" w:hAnsi="Segoe Pro" w:cs="Segoe UI"/>
      <w:b/>
      <w:cap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0365"/>
    <w:pPr>
      <w:tabs>
        <w:tab w:val="center" w:pos="4320"/>
        <w:tab w:val="right" w:pos="8640"/>
      </w:tabs>
    </w:pPr>
  </w:style>
  <w:style w:type="character" w:styleId="Hyperlien">
    <w:name w:val="Hyperlink"/>
    <w:rsid w:val="00340365"/>
    <w:rPr>
      <w:color w:val="0000FF"/>
      <w:u w:val="single"/>
    </w:rPr>
  </w:style>
  <w:style w:type="table" w:styleId="Grilledutableau">
    <w:name w:val="Table Grid"/>
    <w:basedOn w:val="TableauNormal"/>
    <w:rsid w:val="0034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A55849"/>
    <w:rPr>
      <w:sz w:val="24"/>
      <w:szCs w:val="24"/>
      <w:lang w:eastAsia="en-US"/>
    </w:rPr>
  </w:style>
  <w:style w:type="character" w:customStyle="1" w:styleId="Titre1Car">
    <w:name w:val="Titre 1 Car"/>
    <w:basedOn w:val="Policepardfaut"/>
    <w:link w:val="Titre1"/>
    <w:rsid w:val="00CF24A9"/>
    <w:rPr>
      <w:rFonts w:ascii="Segoe Pro" w:hAnsi="Segoe Pro" w:cs="Segoe UI"/>
      <w:b/>
      <w:caps/>
      <w:sz w:val="24"/>
      <w:szCs w:val="24"/>
      <w:lang w:val="fr-FR" w:eastAsia="en-US"/>
    </w:rPr>
  </w:style>
  <w:style w:type="paragraph" w:customStyle="1" w:styleId="Listeniveau2">
    <w:name w:val="Liste à niveau 2"/>
    <w:basedOn w:val="En-tte"/>
    <w:link w:val="Listeniveau2Car"/>
    <w:qFormat/>
    <w:rsid w:val="000A1910"/>
    <w:pPr>
      <w:numPr>
        <w:ilvl w:val="1"/>
        <w:numId w:val="15"/>
      </w:numPr>
      <w:tabs>
        <w:tab w:val="clear" w:pos="4320"/>
        <w:tab w:val="clear" w:pos="8640"/>
        <w:tab w:val="left" w:pos="990"/>
      </w:tabs>
      <w:spacing w:before="240" w:after="240"/>
    </w:pPr>
    <w:rPr>
      <w:rFonts w:ascii="Segoe Pro" w:hAnsi="Segoe Pro" w:cs="Segoe UI"/>
      <w:szCs w:val="22"/>
      <w:lang w:val="fr-FR"/>
    </w:rPr>
  </w:style>
  <w:style w:type="paragraph" w:customStyle="1" w:styleId="Listeniveau3">
    <w:name w:val="Liste à niveau 3"/>
    <w:basedOn w:val="Listeniveau2"/>
    <w:link w:val="Listeniveau3Car"/>
    <w:qFormat/>
    <w:rsid w:val="00082B73"/>
    <w:pPr>
      <w:numPr>
        <w:ilvl w:val="2"/>
      </w:numPr>
      <w:tabs>
        <w:tab w:val="clear" w:pos="990"/>
        <w:tab w:val="left" w:pos="2340"/>
      </w:tabs>
      <w:ind w:right="720"/>
    </w:pPr>
  </w:style>
  <w:style w:type="character" w:customStyle="1" w:styleId="Listeniveau2Car">
    <w:name w:val="Liste à niveau 2 Car"/>
    <w:basedOn w:val="En-tteCar"/>
    <w:link w:val="Listeniveau2"/>
    <w:rsid w:val="000A1910"/>
    <w:rPr>
      <w:rFonts w:ascii="Segoe Pro" w:hAnsi="Segoe Pro" w:cs="Segoe UI"/>
      <w:sz w:val="22"/>
      <w:szCs w:val="22"/>
      <w:lang w:val="fr-FR" w:eastAsia="en-US"/>
    </w:rPr>
  </w:style>
  <w:style w:type="paragraph" w:styleId="Sous-titre">
    <w:name w:val="Subtitle"/>
    <w:aliases w:val="Liste à niveau 1"/>
    <w:basedOn w:val="En-tte"/>
    <w:next w:val="Normal"/>
    <w:link w:val="Sous-titreCar"/>
    <w:autoRedefine/>
    <w:qFormat/>
    <w:rsid w:val="00AD5CDC"/>
    <w:pPr>
      <w:numPr>
        <w:numId w:val="15"/>
      </w:numPr>
      <w:tabs>
        <w:tab w:val="clear" w:pos="4320"/>
        <w:tab w:val="clear" w:pos="8640"/>
        <w:tab w:val="left" w:pos="1080"/>
      </w:tabs>
      <w:spacing w:before="240" w:after="240"/>
      <w:ind w:left="1080" w:right="720"/>
      <w:outlineLvl w:val="1"/>
    </w:pPr>
    <w:rPr>
      <w:rFonts w:ascii="Segoe Pro" w:hAnsi="Segoe Pro" w:cs="Segoe UI"/>
      <w:b/>
      <w:caps/>
      <w:szCs w:val="22"/>
      <w:lang w:val="fr-FR"/>
    </w:rPr>
  </w:style>
  <w:style w:type="character" w:customStyle="1" w:styleId="Listeniveau3Car">
    <w:name w:val="Liste à niveau 3 Car"/>
    <w:basedOn w:val="Listeniveau2Car"/>
    <w:link w:val="Listeniveau3"/>
    <w:rsid w:val="00082B73"/>
    <w:rPr>
      <w:rFonts w:ascii="Segoe Pro" w:hAnsi="Segoe Pro" w:cs="Segoe UI"/>
      <w:sz w:val="22"/>
      <w:szCs w:val="22"/>
      <w:lang w:val="fr-FR" w:eastAsia="en-US"/>
    </w:rPr>
  </w:style>
  <w:style w:type="character" w:customStyle="1" w:styleId="Sous-titreCar">
    <w:name w:val="Sous-titre Car"/>
    <w:aliases w:val="Liste à niveau 1 Car"/>
    <w:basedOn w:val="Policepardfaut"/>
    <w:link w:val="Sous-titre"/>
    <w:rsid w:val="00AD5CDC"/>
    <w:rPr>
      <w:rFonts w:ascii="Segoe Pro" w:hAnsi="Segoe Pro" w:cs="Segoe UI"/>
      <w:b/>
      <w:caps/>
      <w:sz w:val="22"/>
      <w:szCs w:val="22"/>
      <w:lang w:val="fr-FR" w:eastAsia="en-US"/>
    </w:rPr>
  </w:style>
  <w:style w:type="paragraph" w:customStyle="1" w:styleId="StyleEn-tteSegoe14ptGrasBlancGauche05Droite">
    <w:name w:val="Style En-tête + Segoe 14 pt Gras Blanc Gauche :  05&quot; Droite :..."/>
    <w:basedOn w:val="En-tte"/>
    <w:rsid w:val="00CF24A9"/>
    <w:pPr>
      <w:shd w:val="clear" w:color="auto" w:fill="830083"/>
      <w:ind w:left="720" w:right="720"/>
    </w:pPr>
    <w:rPr>
      <w:b/>
      <w:bCs/>
      <w:caps/>
      <w:color w:val="FFFFFF"/>
      <w:sz w:val="28"/>
      <w:szCs w:val="20"/>
    </w:rPr>
  </w:style>
  <w:style w:type="paragraph" w:customStyle="1" w:styleId="Stylepieddepage">
    <w:name w:val="Style pied de page"/>
    <w:basedOn w:val="Normal"/>
    <w:link w:val="StylepieddepageCar"/>
    <w:qFormat/>
    <w:rsid w:val="00C512CA"/>
    <w:pPr>
      <w:ind w:right="720"/>
      <w:jc w:val="right"/>
    </w:pPr>
    <w:rPr>
      <w:sz w:val="18"/>
      <w:szCs w:val="18"/>
    </w:rPr>
  </w:style>
  <w:style w:type="character" w:customStyle="1" w:styleId="StylepieddepageCar">
    <w:name w:val="Style pied de page Car"/>
    <w:basedOn w:val="Policepardfaut"/>
    <w:link w:val="Stylepieddepage"/>
    <w:rsid w:val="00C512CA"/>
    <w:rPr>
      <w:rFonts w:ascii="Segoe" w:hAnsi="Segoe"/>
      <w:sz w:val="18"/>
      <w:szCs w:val="18"/>
      <w:lang w:eastAsia="en-US"/>
    </w:rPr>
  </w:style>
  <w:style w:type="paragraph" w:customStyle="1" w:styleId="StyleTitre1Droite05">
    <w:name w:val="Style Titre 1 + Droite :  05&quot;"/>
    <w:basedOn w:val="Titre1"/>
    <w:autoRedefine/>
    <w:rsid w:val="006562C2"/>
    <w:pPr>
      <w:ind w:right="720"/>
    </w:pPr>
    <w:rPr>
      <w:rFonts w:cs="Times New Roman"/>
      <w:bCs/>
      <w:sz w:val="24"/>
      <w:szCs w:val="20"/>
    </w:rPr>
  </w:style>
  <w:style w:type="character" w:customStyle="1" w:styleId="content1">
    <w:name w:val="content1"/>
    <w:rsid w:val="00082B73"/>
    <w:rPr>
      <w:rFonts w:ascii="Arial" w:hAnsi="Arial" w:cs="Arial" w:hint="default"/>
      <w:sz w:val="16"/>
      <w:szCs w:val="16"/>
    </w:rPr>
  </w:style>
  <w:style w:type="paragraph" w:customStyle="1" w:styleId="Listeniveau4">
    <w:name w:val="Liste à niveau 4"/>
    <w:basedOn w:val="Liste4"/>
    <w:qFormat/>
    <w:rsid w:val="00F67BB8"/>
    <w:pPr>
      <w:numPr>
        <w:ilvl w:val="3"/>
        <w:numId w:val="15"/>
      </w:numPr>
      <w:tabs>
        <w:tab w:val="left" w:pos="3240"/>
      </w:tabs>
      <w:ind w:right="720"/>
    </w:pPr>
  </w:style>
  <w:style w:type="paragraph" w:styleId="Liste4">
    <w:name w:val="List 4"/>
    <w:basedOn w:val="Normal"/>
    <w:rsid w:val="00082B7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uvelon.ca/images/pdf/Reglement_procedure.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ocsc.org/wp-content/uploads/2019/10/Guide_gouvernance-AFOCSC-FINAL.pdf"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Politique%20gabar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E6C8-FBD7-475D-9D1A-092EDF71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Politique gabarit</Template>
  <TotalTime>26</TotalTime>
  <Pages>2</Pages>
  <Words>447</Words>
  <Characters>2568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GOU 18.0 Délégation de pouvoirs</vt:lpstr>
    </vt:vector>
  </TitlesOfParts>
  <Company>Home</Company>
  <LinksUpToDate>false</LinksUpToDate>
  <CharactersWithSpaces>3009</CharactersWithSpaces>
  <SharedDoc>false</SharedDoc>
  <HLinks>
    <vt:vector size="12" baseType="variant">
      <vt:variant>
        <vt:i4>68</vt:i4>
      </vt:variant>
      <vt:variant>
        <vt:i4>3</vt:i4>
      </vt:variant>
      <vt:variant>
        <vt:i4>0</vt:i4>
      </vt:variant>
      <vt:variant>
        <vt:i4>5</vt:i4>
      </vt:variant>
      <vt:variant>
        <vt:lpwstr>http://docs.nouvelon.ca/doc/DA/ADM03_02_02.pdf</vt:lpwstr>
      </vt:variant>
      <vt:variant>
        <vt:lpwstr/>
      </vt:variant>
      <vt:variant>
        <vt:i4>196676</vt:i4>
      </vt:variant>
      <vt:variant>
        <vt:i4>0</vt:i4>
      </vt:variant>
      <vt:variant>
        <vt:i4>0</vt:i4>
      </vt:variant>
      <vt:variant>
        <vt:i4>5</vt:i4>
      </vt:variant>
      <vt:variant>
        <vt:lpwstr>http://docs.nouvelon.ca/doc/DA/ADM03_02_01.pdf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Délégation de pouvoirs</dc:title>
  <dc:subject>Politique de délégation de pouvoirs</dc:subject>
  <dc:creator>Conseil scolaire catholique Nouvelon</dc:creator>
  <cp:keywords/>
  <cp:lastModifiedBy>Lorraine Mainville</cp:lastModifiedBy>
  <cp:revision>12</cp:revision>
  <cp:lastPrinted>2020-11-11T17:38:00Z</cp:lastPrinted>
  <dcterms:created xsi:type="dcterms:W3CDTF">2021-08-27T13:53:00Z</dcterms:created>
  <dcterms:modified xsi:type="dcterms:W3CDTF">2024-02-14T20:11:00Z</dcterms:modified>
</cp:coreProperties>
</file>