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723166F8" w:rsidR="007C07AA" w:rsidRPr="003B5345" w:rsidRDefault="00081C2F" w:rsidP="00BB3A49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3B5345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668B94DD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8C4" w:rsidRPr="003B5345">
        <w:rPr>
          <w:rFonts w:ascii="Segoe Pro" w:hAnsi="Segoe Pro"/>
          <w:smallCaps w:val="0"/>
          <w:color w:val="2C5697"/>
        </w:rPr>
        <w:t>Procès-verbal</w:t>
      </w:r>
      <w:r w:rsidR="003F1D81" w:rsidRPr="003B5345">
        <w:rPr>
          <w:rFonts w:ascii="Segoe Pro" w:hAnsi="Segoe Pro"/>
          <w:smallCaps w:val="0"/>
          <w:color w:val="2C5697"/>
        </w:rPr>
        <w:t xml:space="preserve"> de la réunion </w:t>
      </w:r>
      <w:r w:rsidR="00254FDB" w:rsidRPr="003B5345">
        <w:rPr>
          <w:rFonts w:ascii="Segoe Pro" w:hAnsi="Segoe Pro"/>
          <w:smallCaps w:val="0"/>
          <w:color w:val="2C5697"/>
        </w:rPr>
        <w:t>extra</w:t>
      </w:r>
      <w:r w:rsidR="003F1D81" w:rsidRPr="003B5345">
        <w:rPr>
          <w:rFonts w:ascii="Segoe Pro" w:hAnsi="Segoe Pro"/>
          <w:smallCaps w:val="0"/>
          <w:color w:val="2C5697"/>
        </w:rPr>
        <w:t>ordinaire du Conseil</w:t>
      </w:r>
    </w:p>
    <w:p w14:paraId="4F95FC42" w14:textId="63BC4AE0" w:rsidR="00433370" w:rsidRPr="003B5345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3B5345">
        <w:rPr>
          <w:rFonts w:ascii="Segoe Pro" w:hAnsi="Segoe Pro" w:cs="Arial"/>
          <w:bCs/>
          <w:sz w:val="24"/>
        </w:rPr>
        <w:t>Date :</w:t>
      </w:r>
      <w:r w:rsidRPr="003B5345">
        <w:rPr>
          <w:rFonts w:ascii="Segoe Pro" w:hAnsi="Segoe Pro" w:cs="Arial"/>
          <w:bCs/>
          <w:sz w:val="24"/>
        </w:rPr>
        <w:tab/>
      </w:r>
      <w:r w:rsidR="007B45A4" w:rsidRPr="003B5345">
        <w:rPr>
          <w:rFonts w:ascii="Segoe Pro" w:hAnsi="Segoe Pro" w:cs="Arial"/>
          <w:bCs/>
          <w:sz w:val="24"/>
        </w:rPr>
        <w:t xml:space="preserve">Le </w:t>
      </w:r>
      <w:r w:rsidR="0008188D" w:rsidRPr="003B5345">
        <w:rPr>
          <w:rFonts w:ascii="Segoe Pro" w:hAnsi="Segoe Pro" w:cs="Arial"/>
          <w:bCs/>
          <w:sz w:val="24"/>
        </w:rPr>
        <w:t>jeudi 2</w:t>
      </w:r>
      <w:r w:rsidR="006326DB">
        <w:rPr>
          <w:rFonts w:ascii="Segoe Pro" w:hAnsi="Segoe Pro" w:cs="Arial"/>
          <w:bCs/>
          <w:sz w:val="24"/>
        </w:rPr>
        <w:t xml:space="preserve">7 </w:t>
      </w:r>
      <w:r w:rsidR="0008188D" w:rsidRPr="003B5345">
        <w:rPr>
          <w:rFonts w:ascii="Segoe Pro" w:hAnsi="Segoe Pro" w:cs="Arial"/>
          <w:bCs/>
          <w:sz w:val="24"/>
        </w:rPr>
        <w:t>novembre 202</w:t>
      </w:r>
      <w:r w:rsidR="006326DB">
        <w:rPr>
          <w:rFonts w:ascii="Segoe Pro" w:hAnsi="Segoe Pro" w:cs="Arial"/>
          <w:bCs/>
          <w:sz w:val="24"/>
        </w:rPr>
        <w:t>5</w:t>
      </w:r>
    </w:p>
    <w:p w14:paraId="4E602F8E" w14:textId="09F35031" w:rsidR="00254FDB" w:rsidRPr="003B5345" w:rsidRDefault="00C374EC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3B5345">
        <w:rPr>
          <w:rFonts w:ascii="Segoe Pro" w:hAnsi="Segoe Pro" w:cs="Segoe UI"/>
          <w:bCs/>
          <w:sz w:val="24"/>
        </w:rPr>
        <w:t>Heure :</w:t>
      </w:r>
      <w:r w:rsidRPr="003B5345">
        <w:rPr>
          <w:rFonts w:ascii="Segoe Pro" w:hAnsi="Segoe Pro" w:cs="Segoe UI"/>
          <w:bCs/>
          <w:sz w:val="24"/>
        </w:rPr>
        <w:tab/>
        <w:t>1</w:t>
      </w:r>
      <w:r w:rsidR="0008188D" w:rsidRPr="003B5345">
        <w:rPr>
          <w:rFonts w:ascii="Segoe Pro" w:hAnsi="Segoe Pro" w:cs="Segoe UI"/>
          <w:bCs/>
          <w:sz w:val="24"/>
        </w:rPr>
        <w:t>7</w:t>
      </w:r>
      <w:r w:rsidR="009E1426" w:rsidRPr="003B5345">
        <w:rPr>
          <w:rFonts w:ascii="Segoe Pro" w:hAnsi="Segoe Pro" w:cs="Segoe UI"/>
          <w:bCs/>
          <w:sz w:val="24"/>
        </w:rPr>
        <w:t xml:space="preserve"> h</w:t>
      </w:r>
    </w:p>
    <w:p w14:paraId="3C3ABE88" w14:textId="4098A938" w:rsidR="00F17AFB" w:rsidRPr="003B5345" w:rsidRDefault="005B48C4" w:rsidP="005B48C4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3B5345">
        <w:rPr>
          <w:rFonts w:ascii="Segoe Pro" w:hAnsi="Segoe Pro" w:cs="Segoe UI"/>
          <w:bCs/>
          <w:sz w:val="24"/>
        </w:rPr>
        <w:t>Lieu :</w:t>
      </w:r>
      <w:r w:rsidRPr="003B5345">
        <w:rPr>
          <w:rFonts w:ascii="Segoe Pro" w:hAnsi="Segoe Pro" w:cs="Segoe UI"/>
          <w:bCs/>
          <w:sz w:val="24"/>
        </w:rPr>
        <w:tab/>
      </w:r>
      <w:r w:rsidR="00A234F5" w:rsidRPr="003B5345">
        <w:rPr>
          <w:rFonts w:ascii="Segoe Pro" w:hAnsi="Segoe Pro" w:cs="Segoe UI"/>
          <w:bCs/>
          <w:sz w:val="24"/>
        </w:rPr>
        <w:t>Teams</w:t>
      </w:r>
      <w:bookmarkStart w:id="0" w:name="_Hlk85611403"/>
      <w:r w:rsidR="00254FDB" w:rsidRPr="003B5345">
        <w:rPr>
          <w:rFonts w:ascii="Segoe UI" w:hAnsi="Segoe UI" w:cs="Segoe UI"/>
          <w:color w:val="252424"/>
        </w:rPr>
        <w:t xml:space="preserve"> </w:t>
      </w:r>
    </w:p>
    <w:p w14:paraId="0E555DB3" w14:textId="339CBE6A" w:rsidR="007C1F4E" w:rsidRPr="003B5345" w:rsidRDefault="003D4286" w:rsidP="00081C2F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3B5345">
        <w:rPr>
          <w:rFonts w:ascii="Segoe Pro" w:hAnsi="Segoe Pro" w:cs="Segoe UI"/>
          <w:color w:val="252424"/>
          <w:sz w:val="24"/>
        </w:rPr>
        <w:tab/>
      </w:r>
      <w:bookmarkEnd w:id="0"/>
    </w:p>
    <w:p w14:paraId="35BA483A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PRÉSENCES</w:t>
      </w:r>
    </w:p>
    <w:p w14:paraId="4671A306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Conseillères et conseillers scolaires :</w:t>
      </w:r>
    </w:p>
    <w:p w14:paraId="3104572A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Claude Berthiaume</w:t>
      </w:r>
    </w:p>
    <w:p w14:paraId="0E90C3B2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Josée Bisson</w:t>
      </w:r>
    </w:p>
    <w:p w14:paraId="62B04A8B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Louise Essiembre</w:t>
      </w:r>
    </w:p>
    <w:p w14:paraId="2028B042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Paul Gervais</w:t>
      </w:r>
    </w:p>
    <w:p w14:paraId="53FE8DD2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Raymond Joanisse</w:t>
      </w:r>
    </w:p>
    <w:p w14:paraId="239AB3A9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Roger Lemoyne</w:t>
      </w:r>
    </w:p>
    <w:p w14:paraId="00EB221B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Marcel Montpellier, vice-président</w:t>
      </w:r>
    </w:p>
    <w:p w14:paraId="1A44C272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Luc Tessier</w:t>
      </w:r>
    </w:p>
    <w:p w14:paraId="25A96A77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Membres du personnel :</w:t>
      </w:r>
    </w:p>
    <w:p w14:paraId="6F662BBF" w14:textId="77777777" w:rsidR="00FD7DB2" w:rsidRPr="003B5345" w:rsidRDefault="00FD7DB2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Maryse Barrette, surintendante d’affaires et de finances</w:t>
      </w:r>
    </w:p>
    <w:p w14:paraId="3EF4DD60" w14:textId="3111DE5F" w:rsidR="00EE58F5" w:rsidRPr="003B5345" w:rsidRDefault="00EE58F5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Daniel Bourgeois, directeur du Service des finances et des achats</w:t>
      </w:r>
    </w:p>
    <w:p w14:paraId="5FBFAC14" w14:textId="3EEDBC08" w:rsidR="00731785" w:rsidRDefault="00731785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1AD12639" w14:textId="204F484A" w:rsidR="00816869" w:rsidRDefault="00816869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 xml:space="preserve">Maxine Legault, coordonnatrice </w:t>
      </w:r>
      <w:r w:rsidR="00525CF9">
        <w:rPr>
          <w:rFonts w:ascii="Segoe Pro" w:hAnsi="Segoe Pro" w:cs="Arial"/>
          <w:szCs w:val="22"/>
        </w:rPr>
        <w:t>des opérations comptables</w:t>
      </w:r>
    </w:p>
    <w:p w14:paraId="111B7934" w14:textId="77777777" w:rsidR="00731785" w:rsidRPr="003B5345" w:rsidRDefault="00731785" w:rsidP="0073178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Lorraine Mainville, adjointe exécutive (secrétaire de séance)</w:t>
      </w:r>
    </w:p>
    <w:p w14:paraId="3930E26D" w14:textId="55BD71B2" w:rsidR="00FD7DB2" w:rsidRPr="003B5345" w:rsidRDefault="00731785" w:rsidP="00FD7DB2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Tom Michaud</w:t>
      </w:r>
      <w:r w:rsidR="00FD7DB2" w:rsidRPr="003B5345">
        <w:rPr>
          <w:rFonts w:ascii="Segoe Pro" w:hAnsi="Segoe Pro" w:cs="Arial"/>
          <w:szCs w:val="22"/>
        </w:rPr>
        <w:t>, directeur de l’Éducation et secrétaire-trésorier</w:t>
      </w:r>
    </w:p>
    <w:p w14:paraId="7A02BA99" w14:textId="77777777" w:rsidR="00731785" w:rsidRPr="003B5345" w:rsidRDefault="00731785" w:rsidP="00FD7DB2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b/>
          <w:bCs/>
          <w:szCs w:val="22"/>
        </w:rPr>
      </w:pPr>
    </w:p>
    <w:p w14:paraId="63FA1038" w14:textId="77777777" w:rsidR="00731785" w:rsidRDefault="00731785">
      <w:pPr>
        <w:widowControl/>
        <w:autoSpaceDE/>
        <w:autoSpaceDN/>
        <w:adjustRightInd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ABSENCE MOTIVÉE</w:t>
      </w:r>
    </w:p>
    <w:p w14:paraId="41A20798" w14:textId="77777777" w:rsidR="00731785" w:rsidRDefault="00731785">
      <w:pPr>
        <w:widowControl/>
        <w:autoSpaceDE/>
        <w:autoSpaceDN/>
        <w:adjustRightInd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Conseillère scolaire :</w:t>
      </w:r>
    </w:p>
    <w:p w14:paraId="11F318C1" w14:textId="1A2C635D" w:rsidR="00731785" w:rsidRPr="00731785" w:rsidRDefault="00731785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Suzanne Salituri</w:t>
      </w:r>
      <w:r w:rsidR="00F8673E">
        <w:rPr>
          <w:rFonts w:ascii="Segoe Pro" w:hAnsi="Segoe Pro" w:cs="Arial"/>
          <w:szCs w:val="22"/>
        </w:rPr>
        <w:t>, présidente</w:t>
      </w:r>
    </w:p>
    <w:p w14:paraId="1FEAC819" w14:textId="77777777" w:rsidR="00731785" w:rsidRDefault="00731785">
      <w:pPr>
        <w:widowControl/>
        <w:autoSpaceDE/>
        <w:autoSpaceDN/>
        <w:adjustRightInd/>
        <w:rPr>
          <w:rFonts w:ascii="Segoe Pro" w:hAnsi="Segoe Pro" w:cs="Arial"/>
          <w:b/>
          <w:bCs/>
          <w:szCs w:val="22"/>
        </w:rPr>
      </w:pPr>
    </w:p>
    <w:p w14:paraId="4B96E025" w14:textId="77777777" w:rsidR="00731785" w:rsidRDefault="00731785">
      <w:pPr>
        <w:widowControl/>
        <w:autoSpaceDE/>
        <w:autoSpaceDN/>
        <w:adjustRightInd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ABSENCES NON MOTIVÉES</w:t>
      </w:r>
    </w:p>
    <w:p w14:paraId="56EDC4A6" w14:textId="131D1628" w:rsidR="00731785" w:rsidRDefault="00731785">
      <w:pPr>
        <w:widowControl/>
        <w:autoSpaceDE/>
        <w:autoSpaceDN/>
        <w:adjustRightInd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Conseill</w:t>
      </w:r>
      <w:r w:rsidR="00BE5510">
        <w:rPr>
          <w:rFonts w:ascii="Segoe Pro" w:hAnsi="Segoe Pro" w:cs="Arial"/>
          <w:b/>
          <w:bCs/>
          <w:szCs w:val="22"/>
        </w:rPr>
        <w:t>ère et conseiller</w:t>
      </w:r>
      <w:r>
        <w:rPr>
          <w:rFonts w:ascii="Segoe Pro" w:hAnsi="Segoe Pro" w:cs="Arial"/>
          <w:b/>
          <w:bCs/>
          <w:szCs w:val="22"/>
        </w:rPr>
        <w:t xml:space="preserve"> scolaire :</w:t>
      </w:r>
    </w:p>
    <w:p w14:paraId="783C4DD8" w14:textId="77777777" w:rsidR="00731785" w:rsidRPr="00731785" w:rsidRDefault="00731785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Monique Aubin-Gagné</w:t>
      </w:r>
    </w:p>
    <w:p w14:paraId="5464C82D" w14:textId="33ECB1A4" w:rsidR="00E95E9F" w:rsidRDefault="00731785" w:rsidP="00AB5717">
      <w:pPr>
        <w:widowControl/>
        <w:autoSpaceDE/>
        <w:autoSpaceDN/>
        <w:adjustRightInd/>
        <w:spacing w:after="240"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Marcel Legault</w:t>
      </w:r>
    </w:p>
    <w:p w14:paraId="112F8AD6" w14:textId="166EAB46" w:rsidR="00C374EC" w:rsidRPr="003B5345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Ouverture de la séance</w:t>
      </w:r>
    </w:p>
    <w:p w14:paraId="33232983" w14:textId="45EE2E6A" w:rsidR="00AB5717" w:rsidRDefault="00DF7005" w:rsidP="00A13CDD">
      <w:pPr>
        <w:pStyle w:val="PointslODJ"/>
        <w:numPr>
          <w:ilvl w:val="0"/>
          <w:numId w:val="0"/>
        </w:numPr>
        <w:ind w:left="360"/>
      </w:pPr>
      <w:r>
        <w:rPr>
          <w:rFonts w:cs="Segoe UI"/>
        </w:rPr>
        <w:t xml:space="preserve">M. Montpellier </w:t>
      </w:r>
      <w:r w:rsidR="00743428" w:rsidRPr="003B5345">
        <w:t>ouvre la séance à 17 h</w:t>
      </w:r>
      <w:r w:rsidR="00A13CDD" w:rsidRPr="003B5345">
        <w:t xml:space="preserve"> 01.</w:t>
      </w:r>
    </w:p>
    <w:p w14:paraId="0E1FA5E1" w14:textId="77777777" w:rsidR="00AB5717" w:rsidRDefault="00AB5717">
      <w:pPr>
        <w:widowControl/>
        <w:autoSpaceDE/>
        <w:autoSpaceDN/>
        <w:adjustRightInd/>
        <w:rPr>
          <w:rFonts w:ascii="Segoe" w:hAnsi="Segoe"/>
          <w:szCs w:val="22"/>
        </w:rPr>
      </w:pPr>
      <w:r>
        <w:br w:type="page"/>
      </w:r>
    </w:p>
    <w:p w14:paraId="452F0012" w14:textId="77777777" w:rsidR="00743428" w:rsidRPr="003B5345" w:rsidRDefault="004E148B" w:rsidP="004E148B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</w:rPr>
        <w:lastRenderedPageBreak/>
        <w:t>RECONNAISSANCE DU TERRITOIRE</w:t>
      </w:r>
    </w:p>
    <w:p w14:paraId="3097F118" w14:textId="4CCC34E0" w:rsidR="000F3C60" w:rsidRPr="009A576B" w:rsidRDefault="00AB5717" w:rsidP="009A576B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>
        <w:rPr>
          <w:rFonts w:ascii="Segoe Pro" w:hAnsi="Segoe Pro" w:cs="Segoe UI"/>
        </w:rPr>
        <w:t>M. Joanisse</w:t>
      </w:r>
      <w:r w:rsidR="00E95E9F">
        <w:rPr>
          <w:rFonts w:ascii="Segoe Pro" w:hAnsi="Segoe Pro" w:cs="Segoe UI"/>
        </w:rPr>
        <w:t xml:space="preserve"> prononce la reconnaissance du territoire </w:t>
      </w:r>
      <w:r>
        <w:t>autochtone</w:t>
      </w:r>
      <w:r w:rsidR="0048570D" w:rsidRPr="003B5345">
        <w:t>.</w:t>
      </w:r>
    </w:p>
    <w:p w14:paraId="2BE3E719" w14:textId="57DE6C73" w:rsidR="009F4BE5" w:rsidRPr="003B5345" w:rsidRDefault="00741289" w:rsidP="009A576B">
      <w:pPr>
        <w:pStyle w:val="PointslODJ"/>
        <w:ind w:right="-540"/>
        <w:rPr>
          <w:rFonts w:ascii="Segoe Pro" w:hAnsi="Segoe Pro"/>
          <w:i/>
          <w:caps/>
        </w:rPr>
      </w:pPr>
      <w:r w:rsidRPr="003B5345">
        <w:rPr>
          <w:rFonts w:ascii="Segoe Pro" w:hAnsi="Segoe Pro"/>
          <w:caps/>
        </w:rPr>
        <w:t xml:space="preserve">Adoption </w:t>
      </w:r>
      <w:r w:rsidRPr="009A576B">
        <w:rPr>
          <w:rFonts w:ascii="Segoe Pro" w:hAnsi="Segoe Pro"/>
        </w:rPr>
        <w:t>de</w:t>
      </w:r>
      <w:r w:rsidRPr="003B5345">
        <w:rPr>
          <w:rFonts w:ascii="Segoe Pro" w:hAnsi="Segoe Pro"/>
          <w:caps/>
        </w:rPr>
        <w:t xml:space="preserve"> l’ordre du jour</w:t>
      </w:r>
    </w:p>
    <w:p w14:paraId="5022E472" w14:textId="7A659FD9" w:rsidR="001D3161" w:rsidRPr="003B5345" w:rsidRDefault="000B51D6" w:rsidP="009A576B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="001D3161" w:rsidRPr="003B5345">
        <w:rPr>
          <w:rFonts w:ascii="Segoe Pro" w:hAnsi="Segoe Pro"/>
          <w:szCs w:val="22"/>
        </w:rPr>
        <w:t xml:space="preserve"> PAR : </w:t>
      </w:r>
      <w:r w:rsidR="001D3161" w:rsidRPr="003B5345">
        <w:rPr>
          <w:rFonts w:ascii="Segoe Pro" w:hAnsi="Segoe Pro"/>
          <w:szCs w:val="22"/>
        </w:rPr>
        <w:tab/>
      </w:r>
      <w:r w:rsidR="00AB5717">
        <w:rPr>
          <w:rFonts w:ascii="Segoe Pro" w:hAnsi="Segoe Pro" w:cs="Segoe UI"/>
          <w:szCs w:val="22"/>
        </w:rPr>
        <w:t>M. Lemoyne</w:t>
      </w:r>
      <w:r w:rsidR="001D3161" w:rsidRPr="003B5345">
        <w:rPr>
          <w:rFonts w:ascii="Segoe Pro" w:hAnsi="Segoe Pro"/>
          <w:szCs w:val="22"/>
        </w:rPr>
        <w:tab/>
        <w:t>RÉSOLUTION : 2</w:t>
      </w:r>
      <w:r w:rsidR="00AB5717">
        <w:rPr>
          <w:rFonts w:ascii="Segoe Pro" w:hAnsi="Segoe Pro"/>
          <w:szCs w:val="22"/>
        </w:rPr>
        <w:t>5-10</w:t>
      </w:r>
      <w:r w:rsidR="00CD0173">
        <w:rPr>
          <w:rFonts w:ascii="Segoe Pro" w:hAnsi="Segoe Pro"/>
          <w:szCs w:val="22"/>
        </w:rPr>
        <w:t>5</w:t>
      </w:r>
      <w:r w:rsidR="001D3161" w:rsidRPr="003B5345">
        <w:rPr>
          <w:rFonts w:ascii="Segoe Pro" w:hAnsi="Segoe Pro"/>
          <w:szCs w:val="22"/>
        </w:rPr>
        <w:br/>
        <w:t xml:space="preserve">APPUYÉ PAR : </w:t>
      </w:r>
      <w:r w:rsidR="001D3161" w:rsidRPr="003B5345">
        <w:rPr>
          <w:rFonts w:ascii="Segoe Pro" w:hAnsi="Segoe Pro"/>
          <w:szCs w:val="22"/>
        </w:rPr>
        <w:tab/>
      </w:r>
      <w:r w:rsidR="00AB5717">
        <w:rPr>
          <w:rFonts w:ascii="Segoe Pro" w:hAnsi="Segoe Pro" w:cs="Segoe UI"/>
          <w:szCs w:val="22"/>
        </w:rPr>
        <w:t>M. Gervais</w:t>
      </w:r>
      <w:r w:rsidR="001D3161" w:rsidRPr="003B5345">
        <w:rPr>
          <w:rFonts w:ascii="Segoe Pro" w:hAnsi="Segoe Pro"/>
          <w:szCs w:val="22"/>
        </w:rPr>
        <w:tab/>
        <w:t>ADOPTÉE</w:t>
      </w:r>
    </w:p>
    <w:p w14:paraId="74F402F8" w14:textId="34404A86" w:rsidR="001D3161" w:rsidRPr="003B5345" w:rsidRDefault="001D3161" w:rsidP="001D3161">
      <w:pPr>
        <w:pStyle w:val="Paragraphedeliste"/>
        <w:ind w:left="360" w:right="-36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 xml:space="preserve">« QUE le Conseil approuve l’ordre du jour de la réunion </w:t>
      </w:r>
      <w:r w:rsidR="00803A65">
        <w:rPr>
          <w:rFonts w:ascii="Segoe Pro" w:hAnsi="Segoe Pro" w:cs="Arial"/>
          <w:b/>
          <w:szCs w:val="22"/>
        </w:rPr>
        <w:t>extra</w:t>
      </w:r>
      <w:r w:rsidRPr="003B5345">
        <w:rPr>
          <w:rFonts w:ascii="Segoe Pro" w:hAnsi="Segoe Pro" w:cs="Arial"/>
          <w:b/>
          <w:szCs w:val="22"/>
        </w:rPr>
        <w:t>ordinaire du 2</w:t>
      </w:r>
      <w:r w:rsidR="00AB5717">
        <w:rPr>
          <w:rFonts w:ascii="Segoe Pro" w:hAnsi="Segoe Pro" w:cs="Arial"/>
          <w:b/>
          <w:szCs w:val="22"/>
        </w:rPr>
        <w:t>7</w:t>
      </w:r>
      <w:r w:rsidRPr="003B5345">
        <w:rPr>
          <w:rFonts w:ascii="Segoe Pro" w:hAnsi="Segoe Pro" w:cs="Arial"/>
          <w:b/>
          <w:szCs w:val="22"/>
        </w:rPr>
        <w:t xml:space="preserve"> novembre 202</w:t>
      </w:r>
      <w:r w:rsidR="00AB5717">
        <w:rPr>
          <w:rFonts w:ascii="Segoe Pro" w:hAnsi="Segoe Pro" w:cs="Arial"/>
          <w:b/>
          <w:szCs w:val="22"/>
        </w:rPr>
        <w:t>5</w:t>
      </w:r>
      <w:r w:rsidRPr="003B5345">
        <w:rPr>
          <w:rFonts w:ascii="Segoe Pro" w:hAnsi="Segoe Pro" w:cs="Arial"/>
          <w:b/>
          <w:szCs w:val="22"/>
        </w:rPr>
        <w:t xml:space="preserve"> tel qu</w:t>
      </w:r>
      <w:r w:rsidR="00803A65">
        <w:rPr>
          <w:rFonts w:ascii="Segoe Pro" w:hAnsi="Segoe Pro" w:cs="Arial"/>
          <w:b/>
          <w:szCs w:val="22"/>
        </w:rPr>
        <w:t>e présenté</w:t>
      </w:r>
      <w:r w:rsidRPr="003B5345">
        <w:rPr>
          <w:rFonts w:ascii="Segoe Pro" w:hAnsi="Segoe Pro" w:cs="Arial"/>
          <w:b/>
          <w:szCs w:val="22"/>
        </w:rPr>
        <w:t>. »</w:t>
      </w:r>
    </w:p>
    <w:p w14:paraId="61E9ACCF" w14:textId="18298E05" w:rsidR="009F4BE5" w:rsidRPr="003B5345" w:rsidRDefault="004E148B" w:rsidP="008637E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prière</w:t>
      </w:r>
    </w:p>
    <w:p w14:paraId="23FDFD43" w14:textId="21B6A914" w:rsidR="009F4BE5" w:rsidRDefault="008637E9" w:rsidP="008637E9">
      <w:pPr>
        <w:pStyle w:val="PointslODJ"/>
        <w:numPr>
          <w:ilvl w:val="0"/>
          <w:numId w:val="0"/>
        </w:numPr>
        <w:ind w:left="360"/>
      </w:pPr>
      <w:r w:rsidRPr="003B5345">
        <w:t xml:space="preserve">M. </w:t>
      </w:r>
      <w:r w:rsidR="00AB5717">
        <w:t>Berthiaume</w:t>
      </w:r>
      <w:r w:rsidRPr="003B5345">
        <w:t xml:space="preserve"> récite la prière portant sur le fruit de l’Esprit : la bienveillance.</w:t>
      </w:r>
    </w:p>
    <w:p w14:paraId="579BD3C9" w14:textId="64D36BE7" w:rsidR="00AB5717" w:rsidRPr="00AB5717" w:rsidRDefault="003D159B" w:rsidP="00AB5717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A</w:t>
      </w:r>
      <w:r w:rsidR="003F1D81" w:rsidRPr="003B5345">
        <w:rPr>
          <w:rFonts w:ascii="Segoe Pro" w:hAnsi="Segoe Pro"/>
          <w:caps/>
        </w:rPr>
        <w:t>ppel nominal</w:t>
      </w:r>
    </w:p>
    <w:p w14:paraId="17AD5334" w14:textId="3DE5B64D" w:rsidR="00AB5717" w:rsidRDefault="00AB5717" w:rsidP="00F758C0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Pr="003B5345">
        <w:rPr>
          <w:rFonts w:ascii="Segoe Pro" w:hAnsi="Segoe Pro"/>
          <w:szCs w:val="22"/>
        </w:rPr>
        <w:t xml:space="preserve"> PAR : </w:t>
      </w:r>
      <w:r w:rsidRPr="003B5345">
        <w:rPr>
          <w:rFonts w:ascii="Segoe Pro" w:hAnsi="Segoe Pro"/>
          <w:szCs w:val="22"/>
        </w:rPr>
        <w:tab/>
      </w:r>
      <w:r w:rsidR="00F758C0">
        <w:rPr>
          <w:rFonts w:ascii="Segoe Pro" w:hAnsi="Segoe Pro"/>
          <w:szCs w:val="22"/>
        </w:rPr>
        <w:t>M. Lemoyne</w:t>
      </w:r>
      <w:r w:rsidRPr="003B5345">
        <w:rPr>
          <w:rFonts w:ascii="Segoe Pro" w:hAnsi="Segoe Pro"/>
          <w:szCs w:val="22"/>
        </w:rPr>
        <w:tab/>
        <w:t>RÉSOLUTION : 2</w:t>
      </w:r>
      <w:r>
        <w:rPr>
          <w:rFonts w:ascii="Segoe Pro" w:hAnsi="Segoe Pro"/>
          <w:szCs w:val="22"/>
        </w:rPr>
        <w:t>5-</w:t>
      </w:r>
      <w:r w:rsidR="0076103B">
        <w:rPr>
          <w:rFonts w:ascii="Segoe Pro" w:hAnsi="Segoe Pro"/>
          <w:szCs w:val="22"/>
        </w:rPr>
        <w:t>104</w:t>
      </w:r>
      <w:r w:rsidRPr="003B5345">
        <w:rPr>
          <w:rFonts w:ascii="Segoe Pro" w:hAnsi="Segoe Pro"/>
          <w:szCs w:val="22"/>
        </w:rPr>
        <w:br/>
        <w:t xml:space="preserve">APPUYÉ PAR : </w:t>
      </w:r>
      <w:r w:rsidRPr="003B5345">
        <w:rPr>
          <w:rFonts w:ascii="Segoe Pro" w:hAnsi="Segoe Pro"/>
          <w:szCs w:val="22"/>
        </w:rPr>
        <w:tab/>
      </w:r>
      <w:r w:rsidR="00F758C0">
        <w:rPr>
          <w:rFonts w:ascii="Segoe Pro" w:hAnsi="Segoe Pro"/>
          <w:szCs w:val="22"/>
        </w:rPr>
        <w:t>M. Gervais</w:t>
      </w:r>
      <w:r w:rsidRPr="003B5345">
        <w:rPr>
          <w:rFonts w:ascii="Segoe Pro" w:hAnsi="Segoe Pro"/>
          <w:szCs w:val="22"/>
        </w:rPr>
        <w:tab/>
        <w:t>ADOPTÉE</w:t>
      </w:r>
    </w:p>
    <w:p w14:paraId="00F6DEFA" w14:textId="50C3CEEA" w:rsidR="00AB5717" w:rsidRPr="006C5FED" w:rsidRDefault="00F758C0" w:rsidP="006C5FED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b/>
          <w:bCs/>
          <w:caps/>
        </w:rPr>
      </w:pPr>
      <w:r w:rsidRPr="006C5FED">
        <w:rPr>
          <w:rFonts w:ascii="Segoe Pro" w:hAnsi="Segoe Pro"/>
          <w:b/>
          <w:bCs/>
          <w:szCs w:val="22"/>
        </w:rPr>
        <w:t xml:space="preserve">« QUE le Conseil consigne l’absence motivée de </w:t>
      </w:r>
      <w:r w:rsidRPr="006C5FED">
        <w:rPr>
          <w:rFonts w:ascii="Segoe Pro" w:hAnsi="Segoe Pro" w:cs="Segoe UI"/>
          <w:b/>
          <w:bCs/>
          <w:szCs w:val="22"/>
        </w:rPr>
        <w:t>M</w:t>
      </w:r>
      <w:r w:rsidRPr="006C5FED">
        <w:rPr>
          <w:rFonts w:ascii="Segoe Pro" w:hAnsi="Segoe Pro" w:cs="Segoe UI"/>
          <w:b/>
          <w:bCs/>
          <w:szCs w:val="22"/>
          <w:vertAlign w:val="superscript"/>
        </w:rPr>
        <w:t>me</w:t>
      </w:r>
      <w:r w:rsidRPr="006C5FED">
        <w:rPr>
          <w:rFonts w:ascii="Segoe Pro" w:hAnsi="Segoe Pro"/>
          <w:b/>
          <w:bCs/>
          <w:szCs w:val="22"/>
        </w:rPr>
        <w:t xml:space="preserve"> Salituri et l’absence non motivée de </w:t>
      </w:r>
      <w:r w:rsidRPr="006C5FED">
        <w:rPr>
          <w:rFonts w:ascii="Segoe Pro" w:hAnsi="Segoe Pro" w:cs="Segoe UI"/>
          <w:b/>
          <w:bCs/>
          <w:szCs w:val="22"/>
        </w:rPr>
        <w:t>M</w:t>
      </w:r>
      <w:r w:rsidRPr="006C5FED">
        <w:rPr>
          <w:rFonts w:ascii="Segoe Pro" w:hAnsi="Segoe Pro" w:cs="Segoe UI"/>
          <w:b/>
          <w:bCs/>
          <w:szCs w:val="22"/>
          <w:vertAlign w:val="superscript"/>
        </w:rPr>
        <w:t>me</w:t>
      </w:r>
      <w:r w:rsidRPr="006C5FED">
        <w:rPr>
          <w:rFonts w:ascii="Segoe Pro" w:hAnsi="Segoe Pro"/>
          <w:b/>
          <w:bCs/>
          <w:szCs w:val="22"/>
        </w:rPr>
        <w:t xml:space="preserve"> Aubin-Gagné et </w:t>
      </w:r>
      <w:r w:rsidR="006C5FED" w:rsidRPr="006C5FED">
        <w:rPr>
          <w:rFonts w:ascii="Segoe Pro" w:hAnsi="Segoe Pro"/>
          <w:b/>
          <w:bCs/>
          <w:szCs w:val="22"/>
        </w:rPr>
        <w:t>M. Legault au procès-verbal de la réunion extraordinaire du Conseil tenue le 27 novembre 2025. »</w:t>
      </w:r>
    </w:p>
    <w:p w14:paraId="4F95FC4B" w14:textId="6601A7B4" w:rsidR="003D159B" w:rsidRPr="003B5345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D</w:t>
      </w:r>
      <w:r w:rsidR="003F1D81" w:rsidRPr="003B5345">
        <w:rPr>
          <w:rFonts w:ascii="Segoe Pro" w:hAnsi="Segoe Pro"/>
          <w:caps/>
        </w:rPr>
        <w:t>éclaration de conflits d’intérêts</w:t>
      </w:r>
      <w:r w:rsidR="0035655D" w:rsidRPr="003B5345">
        <w:rPr>
          <w:rFonts w:ascii="Segoe Pro" w:hAnsi="Segoe Pro"/>
          <w:caps/>
        </w:rPr>
        <w:t xml:space="preserve"> </w:t>
      </w:r>
      <w:r w:rsidR="0035655D" w:rsidRPr="003B5345">
        <w:rPr>
          <w:rFonts w:ascii="Segoe Pro" w:hAnsi="Segoe Pro"/>
        </w:rPr>
        <w:t>(</w:t>
      </w:r>
      <w:hyperlink r:id="rId11" w:tooltip="Règlement de procédure 98-01" w:history="1">
        <w:r w:rsidR="0035655D" w:rsidRPr="003B5345">
          <w:rPr>
            <w:rStyle w:val="Hyperlien"/>
            <w:rFonts w:ascii="Segoe Pro" w:hAnsi="Segoe Pro"/>
          </w:rPr>
          <w:t>Article 10</w:t>
        </w:r>
      </w:hyperlink>
      <w:r w:rsidR="0035655D" w:rsidRPr="003B5345">
        <w:rPr>
          <w:rFonts w:ascii="Segoe Pro" w:hAnsi="Segoe Pro"/>
        </w:rPr>
        <w:t>)</w:t>
      </w:r>
      <w:r w:rsidR="00AF666E" w:rsidRPr="003B5345">
        <w:rPr>
          <w:rFonts w:ascii="Segoe Pro" w:hAnsi="Segoe Pro"/>
        </w:rPr>
        <w:t xml:space="preserve"> S. o.</w:t>
      </w:r>
    </w:p>
    <w:p w14:paraId="4D3FACF7" w14:textId="38F50916" w:rsidR="004441E4" w:rsidRPr="003B5345" w:rsidRDefault="00F47F8F" w:rsidP="004441E4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étude des recommandations des comités</w:t>
      </w:r>
    </w:p>
    <w:p w14:paraId="4422DAD9" w14:textId="77777777" w:rsidR="00F60709" w:rsidRPr="003B5345" w:rsidRDefault="002C563E" w:rsidP="00526A39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hanging="540"/>
        <w:rPr>
          <w:rFonts w:ascii="Segoe Pro" w:hAnsi="Segoe Pro"/>
          <w:bCs/>
        </w:rPr>
      </w:pPr>
      <w:r w:rsidRPr="003B5345">
        <w:rPr>
          <w:rFonts w:ascii="Segoe Pro" w:hAnsi="Segoe Pro"/>
          <w:bCs/>
        </w:rPr>
        <w:t>Comité de vérification</w:t>
      </w:r>
    </w:p>
    <w:p w14:paraId="26287653" w14:textId="10C16311" w:rsidR="002C563E" w:rsidRPr="003B5345" w:rsidRDefault="002C563E" w:rsidP="003042CA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/>
        <w:rPr>
          <w:rFonts w:ascii="Segoe Pro" w:hAnsi="Segoe Pro"/>
          <w:bCs/>
        </w:rPr>
      </w:pPr>
      <w:r w:rsidRPr="003B5345">
        <w:rPr>
          <w:rFonts w:ascii="Segoe Pro" w:hAnsi="Segoe Pro"/>
          <w:bCs/>
        </w:rPr>
        <w:t>M</w:t>
      </w:r>
      <w:r w:rsidRPr="003B5345">
        <w:rPr>
          <w:rFonts w:ascii="Segoe Pro" w:hAnsi="Segoe Pro"/>
          <w:bCs/>
          <w:vertAlign w:val="superscript"/>
        </w:rPr>
        <w:t>me</w:t>
      </w:r>
      <w:r w:rsidRPr="003B5345">
        <w:rPr>
          <w:rFonts w:ascii="Segoe Pro" w:hAnsi="Segoe Pro"/>
          <w:bCs/>
        </w:rPr>
        <w:t xml:space="preserve"> Allen</w:t>
      </w:r>
      <w:r w:rsidR="004E148B" w:rsidRPr="003B5345">
        <w:rPr>
          <w:rFonts w:ascii="Segoe Pro" w:hAnsi="Segoe Pro"/>
          <w:bCs/>
        </w:rPr>
        <w:t xml:space="preserve"> </w:t>
      </w:r>
      <w:r w:rsidR="00104C78">
        <w:rPr>
          <w:rFonts w:ascii="Segoe Pro" w:hAnsi="Segoe Pro"/>
          <w:bCs/>
        </w:rPr>
        <w:t>présente le rapport de la séance publique du Comité de vérification.</w:t>
      </w:r>
      <w:r w:rsidR="00FE4B41">
        <w:rPr>
          <w:rFonts w:ascii="Segoe Pro" w:hAnsi="Segoe Pro"/>
          <w:bCs/>
        </w:rPr>
        <w:t xml:space="preserve"> Elle souligne </w:t>
      </w:r>
      <w:r w:rsidR="008413E7">
        <w:rPr>
          <w:rFonts w:ascii="Segoe Pro" w:hAnsi="Segoe Pro"/>
          <w:bCs/>
        </w:rPr>
        <w:t xml:space="preserve">le travail accompli à </w:t>
      </w:r>
      <w:r w:rsidR="003042CA">
        <w:rPr>
          <w:rFonts w:ascii="Segoe Pro" w:hAnsi="Segoe Pro"/>
          <w:bCs/>
        </w:rPr>
        <w:t>finaliser les</w:t>
      </w:r>
      <w:r w:rsidR="008413E7">
        <w:rPr>
          <w:rFonts w:ascii="Segoe Pro" w:hAnsi="Segoe Pro"/>
          <w:bCs/>
        </w:rPr>
        <w:t xml:space="preserve"> états financiers</w:t>
      </w:r>
      <w:r w:rsidR="003042CA">
        <w:rPr>
          <w:rFonts w:ascii="Segoe Pro" w:hAnsi="Segoe Pro"/>
          <w:bCs/>
        </w:rPr>
        <w:t xml:space="preserve"> consolidés</w:t>
      </w:r>
      <w:r w:rsidR="008413E7">
        <w:rPr>
          <w:rFonts w:ascii="Segoe Pro" w:hAnsi="Segoe Pro"/>
          <w:bCs/>
        </w:rPr>
        <w:t xml:space="preserve"> pour l’exercice terminé</w:t>
      </w:r>
      <w:r w:rsidR="003042CA">
        <w:rPr>
          <w:rFonts w:ascii="Segoe Pro" w:hAnsi="Segoe Pro"/>
          <w:bCs/>
        </w:rPr>
        <w:t xml:space="preserve"> </w:t>
      </w:r>
      <w:r w:rsidR="008413E7">
        <w:rPr>
          <w:rFonts w:ascii="Segoe Pro" w:hAnsi="Segoe Pro"/>
          <w:bCs/>
        </w:rPr>
        <w:t>le 31 août 2024.</w:t>
      </w:r>
    </w:p>
    <w:p w14:paraId="3BAE1B6A" w14:textId="6387FFFF" w:rsidR="00F60709" w:rsidRPr="003B5345" w:rsidRDefault="002C563E" w:rsidP="00E7206C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3B5345">
        <w:rPr>
          <w:rFonts w:ascii="Segoe Pro" w:hAnsi="Segoe Pro"/>
          <w:szCs w:val="22"/>
        </w:rPr>
        <w:t>Procès-verbal de la réunion du 2</w:t>
      </w:r>
      <w:r w:rsidR="007D2A06">
        <w:rPr>
          <w:rFonts w:ascii="Segoe Pro" w:hAnsi="Segoe Pro"/>
          <w:szCs w:val="22"/>
        </w:rPr>
        <w:t>4</w:t>
      </w:r>
      <w:r w:rsidRPr="003B5345">
        <w:rPr>
          <w:rFonts w:ascii="Segoe Pro" w:hAnsi="Segoe Pro"/>
          <w:szCs w:val="22"/>
        </w:rPr>
        <w:t xml:space="preserve"> novembre 202</w:t>
      </w:r>
      <w:r w:rsidR="007D2A06">
        <w:rPr>
          <w:rFonts w:ascii="Segoe Pro" w:hAnsi="Segoe Pro"/>
          <w:szCs w:val="22"/>
        </w:rPr>
        <w:t>5</w:t>
      </w:r>
    </w:p>
    <w:p w14:paraId="3C3A1AAC" w14:textId="13D352CE" w:rsidR="00E7206C" w:rsidRPr="003B5345" w:rsidRDefault="000B51D6" w:rsidP="00314FB3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="00E7206C" w:rsidRPr="003B5345">
        <w:rPr>
          <w:rFonts w:ascii="Segoe Pro" w:hAnsi="Segoe Pro"/>
          <w:szCs w:val="22"/>
        </w:rPr>
        <w:t xml:space="preserve"> PAR : </w:t>
      </w:r>
      <w:r w:rsidR="00E7206C" w:rsidRPr="003B5345">
        <w:rPr>
          <w:rFonts w:ascii="Segoe Pro" w:hAnsi="Segoe Pro"/>
          <w:szCs w:val="22"/>
        </w:rPr>
        <w:tab/>
      </w:r>
      <w:r w:rsidR="00F37033">
        <w:rPr>
          <w:rFonts w:ascii="Segoe Pro" w:hAnsi="Segoe Pro" w:cs="Segoe UI"/>
          <w:szCs w:val="22"/>
        </w:rPr>
        <w:t>M. Gervais</w:t>
      </w:r>
      <w:r w:rsidR="00E7206C" w:rsidRPr="003B5345">
        <w:rPr>
          <w:rFonts w:ascii="Segoe Pro" w:hAnsi="Segoe Pro"/>
          <w:szCs w:val="22"/>
        </w:rPr>
        <w:tab/>
        <w:t>RÉSOLUTION : 2</w:t>
      </w:r>
      <w:r w:rsidR="007D2A06">
        <w:rPr>
          <w:rFonts w:ascii="Segoe Pro" w:hAnsi="Segoe Pro"/>
          <w:szCs w:val="22"/>
        </w:rPr>
        <w:t>5-</w:t>
      </w:r>
      <w:r w:rsidR="00F37033">
        <w:rPr>
          <w:rFonts w:ascii="Segoe Pro" w:hAnsi="Segoe Pro"/>
          <w:szCs w:val="22"/>
        </w:rPr>
        <w:t>106</w:t>
      </w:r>
      <w:r w:rsidR="00E7206C" w:rsidRPr="003B5345">
        <w:rPr>
          <w:rFonts w:ascii="Segoe Pro" w:hAnsi="Segoe Pro"/>
          <w:szCs w:val="22"/>
        </w:rPr>
        <w:br/>
        <w:t xml:space="preserve">APPUYÉ PAR : </w:t>
      </w:r>
      <w:r w:rsidR="00E7206C" w:rsidRPr="003B5345">
        <w:rPr>
          <w:rFonts w:ascii="Segoe Pro" w:hAnsi="Segoe Pro"/>
          <w:szCs w:val="22"/>
        </w:rPr>
        <w:tab/>
      </w:r>
      <w:r w:rsidR="006216AA">
        <w:rPr>
          <w:rFonts w:ascii="Segoe Pro" w:hAnsi="Segoe Pro"/>
          <w:szCs w:val="22"/>
        </w:rPr>
        <w:t>M. Jo</w:t>
      </w:r>
      <w:r w:rsidR="00F37033">
        <w:rPr>
          <w:rFonts w:ascii="Segoe Pro" w:hAnsi="Segoe Pro"/>
          <w:szCs w:val="22"/>
        </w:rPr>
        <w:t>anisse</w:t>
      </w:r>
      <w:r w:rsidR="00E7206C" w:rsidRPr="003B5345">
        <w:rPr>
          <w:rFonts w:ascii="Segoe Pro" w:hAnsi="Segoe Pro"/>
          <w:szCs w:val="22"/>
        </w:rPr>
        <w:tab/>
        <w:t>ADOPTÉE</w:t>
      </w:r>
    </w:p>
    <w:p w14:paraId="78768821" w14:textId="2CCAD1E4" w:rsidR="004153D8" w:rsidRDefault="00314FB3" w:rsidP="00F60709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900" w:right="-720"/>
        <w:rPr>
          <w:rFonts w:ascii="Segoe" w:eastAsia="Arial" w:hAnsi="Segoe"/>
          <w:b/>
          <w:bCs/>
        </w:rPr>
      </w:pPr>
      <w:r w:rsidRPr="003B5345">
        <w:rPr>
          <w:rFonts w:ascii="Segoe" w:eastAsia="Arial" w:hAnsi="Segoe"/>
          <w:b/>
          <w:bCs/>
        </w:rPr>
        <w:t>«</w:t>
      </w:r>
      <w:r w:rsidRPr="003B5345">
        <w:rPr>
          <w:rFonts w:ascii="Segoe" w:eastAsia="Arial" w:hAnsi="Segoe"/>
          <w:b/>
          <w:bCs/>
          <w:spacing w:val="-1"/>
        </w:rPr>
        <w:t xml:space="preserve"> </w:t>
      </w:r>
      <w:r w:rsidRPr="003B5345">
        <w:rPr>
          <w:rFonts w:ascii="Segoe" w:eastAsia="Arial" w:hAnsi="Segoe"/>
          <w:b/>
          <w:bCs/>
        </w:rPr>
        <w:t>QUE</w:t>
      </w:r>
      <w:r w:rsidRPr="003B5345">
        <w:rPr>
          <w:rFonts w:ascii="Segoe" w:eastAsia="Arial" w:hAnsi="Segoe"/>
          <w:b/>
          <w:bCs/>
          <w:spacing w:val="-5"/>
        </w:rPr>
        <w:t xml:space="preserve"> </w:t>
      </w:r>
      <w:r w:rsidRPr="003B5345">
        <w:rPr>
          <w:rFonts w:ascii="Segoe" w:eastAsia="Arial" w:hAnsi="Segoe"/>
          <w:b/>
          <w:bCs/>
        </w:rPr>
        <w:t>le</w:t>
      </w:r>
      <w:r w:rsidRPr="003B5345">
        <w:rPr>
          <w:rFonts w:ascii="Segoe" w:eastAsia="Arial" w:hAnsi="Segoe"/>
          <w:b/>
          <w:bCs/>
          <w:spacing w:val="-2"/>
        </w:rPr>
        <w:t xml:space="preserve"> </w:t>
      </w:r>
      <w:r w:rsidRPr="003B5345">
        <w:rPr>
          <w:rFonts w:ascii="Segoe" w:eastAsia="Arial" w:hAnsi="Segoe"/>
          <w:b/>
          <w:bCs/>
        </w:rPr>
        <w:t>Conseil</w:t>
      </w:r>
      <w:r w:rsidRPr="003B5345">
        <w:rPr>
          <w:rFonts w:ascii="Segoe" w:eastAsia="Arial" w:hAnsi="Segoe"/>
          <w:b/>
          <w:bCs/>
          <w:spacing w:val="-8"/>
        </w:rPr>
        <w:t xml:space="preserve"> </w:t>
      </w:r>
      <w:r w:rsidRPr="003B5345">
        <w:rPr>
          <w:rFonts w:ascii="Segoe" w:eastAsia="Arial" w:hAnsi="Segoe"/>
          <w:b/>
          <w:bCs/>
        </w:rPr>
        <w:t>reçoive à titre informatif le procès-verbal de la réunion du Comité de vérification tenue en séance publique le 2</w:t>
      </w:r>
      <w:r w:rsidR="00F37033">
        <w:rPr>
          <w:rFonts w:ascii="Segoe" w:eastAsia="Arial" w:hAnsi="Segoe"/>
          <w:b/>
          <w:bCs/>
        </w:rPr>
        <w:t>4</w:t>
      </w:r>
      <w:r w:rsidRPr="003B5345">
        <w:rPr>
          <w:rFonts w:ascii="Segoe" w:eastAsia="Arial" w:hAnsi="Segoe"/>
          <w:b/>
          <w:bCs/>
        </w:rPr>
        <w:t xml:space="preserve"> novembre 202</w:t>
      </w:r>
      <w:r w:rsidR="00F37033">
        <w:rPr>
          <w:rFonts w:ascii="Segoe" w:eastAsia="Arial" w:hAnsi="Segoe"/>
          <w:b/>
          <w:bCs/>
        </w:rPr>
        <w:t>5</w:t>
      </w:r>
      <w:r w:rsidRPr="003B5345">
        <w:rPr>
          <w:rFonts w:ascii="Segoe" w:eastAsia="Arial" w:hAnsi="Segoe"/>
          <w:b/>
          <w:bCs/>
        </w:rPr>
        <w:t>. »</w:t>
      </w:r>
    </w:p>
    <w:p w14:paraId="7BE2D078" w14:textId="77777777" w:rsidR="004153D8" w:rsidRDefault="004153D8">
      <w:pPr>
        <w:widowControl/>
        <w:autoSpaceDE/>
        <w:autoSpaceDN/>
        <w:adjustRightInd/>
        <w:rPr>
          <w:rFonts w:ascii="Segoe" w:eastAsia="Arial" w:hAnsi="Segoe"/>
          <w:b/>
          <w:bCs/>
        </w:rPr>
      </w:pPr>
      <w:r>
        <w:rPr>
          <w:rFonts w:ascii="Segoe" w:eastAsia="Arial" w:hAnsi="Segoe"/>
          <w:b/>
          <w:bCs/>
        </w:rPr>
        <w:br w:type="page"/>
      </w:r>
    </w:p>
    <w:p w14:paraId="44807064" w14:textId="36A581C1" w:rsidR="00F60709" w:rsidRPr="003B5345" w:rsidRDefault="002C563E" w:rsidP="00E7206C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spacing w:after="240"/>
        <w:ind w:left="1260" w:right="-720"/>
        <w:rPr>
          <w:rFonts w:ascii="Segoe Pro" w:hAnsi="Segoe Pro"/>
          <w:szCs w:val="22"/>
        </w:rPr>
      </w:pPr>
      <w:r w:rsidRPr="003B5345">
        <w:rPr>
          <w:rFonts w:ascii="Segoe Pro" w:hAnsi="Segoe Pro"/>
          <w:szCs w:val="22"/>
        </w:rPr>
        <w:lastRenderedPageBreak/>
        <w:t>États financiers consolidés pour l’exercice terminé le 31 août 202</w:t>
      </w:r>
      <w:r w:rsidR="00F37033">
        <w:rPr>
          <w:rFonts w:ascii="Segoe Pro" w:hAnsi="Segoe Pro"/>
          <w:szCs w:val="22"/>
        </w:rPr>
        <w:t>5</w:t>
      </w:r>
    </w:p>
    <w:p w14:paraId="4B10BD17" w14:textId="77777777" w:rsidR="00C3242E" w:rsidRPr="00C3242E" w:rsidRDefault="00C3242E" w:rsidP="00C3242E">
      <w:pPr>
        <w:tabs>
          <w:tab w:val="left" w:pos="2520"/>
          <w:tab w:val="left" w:pos="7200"/>
        </w:tabs>
        <w:spacing w:after="240"/>
        <w:ind w:left="900" w:right="-360"/>
        <w:rPr>
          <w:rFonts w:ascii="Segoe Pro" w:hAnsi="Segoe Pro"/>
          <w:szCs w:val="22"/>
        </w:rPr>
      </w:pPr>
      <w:r w:rsidRPr="00C3242E">
        <w:rPr>
          <w:rFonts w:ascii="Segoe Pro" w:hAnsi="Segoe Pro" w:cs="Segoe UI"/>
          <w:szCs w:val="22"/>
        </w:rPr>
        <w:t>M</w:t>
      </w:r>
      <w:r w:rsidRPr="00C3242E">
        <w:rPr>
          <w:rFonts w:ascii="Segoe Pro" w:hAnsi="Segoe Pro" w:cs="Segoe UI"/>
          <w:szCs w:val="22"/>
          <w:vertAlign w:val="superscript"/>
        </w:rPr>
        <w:t>me</w:t>
      </w:r>
      <w:r w:rsidRPr="00C3242E">
        <w:rPr>
          <w:rFonts w:ascii="Segoe Pro" w:hAnsi="Segoe Pro"/>
          <w:szCs w:val="22"/>
        </w:rPr>
        <w:t xml:space="preserve"> Legault fait un survol des données financières de l’année 2024-2025 et présente les éléments significatifs des résultats financiers. Les transactions irrégulières ou non-récurrentes sont identifiées afin d’expliquer les entrées qui constituent le surplus de l’exercice financier de l’an dernier.</w:t>
      </w:r>
    </w:p>
    <w:p w14:paraId="1901A51B" w14:textId="251993D2" w:rsidR="00D12D8B" w:rsidRPr="003B5345" w:rsidRDefault="000B51D6" w:rsidP="00D12D8B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="00E7206C" w:rsidRPr="003B5345">
        <w:rPr>
          <w:rFonts w:ascii="Segoe Pro" w:hAnsi="Segoe Pro"/>
          <w:szCs w:val="22"/>
        </w:rPr>
        <w:t xml:space="preserve"> PAR : </w:t>
      </w:r>
      <w:r w:rsidR="00E7206C" w:rsidRPr="003B5345">
        <w:rPr>
          <w:rFonts w:ascii="Segoe Pro" w:hAnsi="Segoe Pro"/>
          <w:szCs w:val="22"/>
        </w:rPr>
        <w:tab/>
      </w:r>
      <w:r w:rsidR="00214FD5">
        <w:rPr>
          <w:rFonts w:ascii="Segoe Pro" w:hAnsi="Segoe Pro" w:cs="Segoe UI"/>
          <w:szCs w:val="22"/>
        </w:rPr>
        <w:t>M. Tessier</w:t>
      </w:r>
      <w:r w:rsidR="00E7206C" w:rsidRPr="003B5345">
        <w:rPr>
          <w:rFonts w:ascii="Segoe Pro" w:hAnsi="Segoe Pro"/>
          <w:szCs w:val="22"/>
        </w:rPr>
        <w:tab/>
        <w:t>RÉSOLUTION : 2</w:t>
      </w:r>
      <w:r w:rsidR="00F37033">
        <w:rPr>
          <w:rFonts w:ascii="Segoe Pro" w:hAnsi="Segoe Pro"/>
          <w:szCs w:val="22"/>
        </w:rPr>
        <w:t>5-107</w:t>
      </w:r>
      <w:r w:rsidR="00E7206C" w:rsidRPr="003B5345">
        <w:rPr>
          <w:rFonts w:ascii="Segoe Pro" w:hAnsi="Segoe Pro"/>
          <w:szCs w:val="22"/>
        </w:rPr>
        <w:br/>
        <w:t xml:space="preserve">APPUYÉ PAR : </w:t>
      </w:r>
      <w:r w:rsidR="00E7206C" w:rsidRPr="003B5345">
        <w:rPr>
          <w:rFonts w:ascii="Segoe Pro" w:hAnsi="Segoe Pro"/>
          <w:szCs w:val="22"/>
        </w:rPr>
        <w:tab/>
      </w:r>
      <w:r w:rsidR="00710E20">
        <w:rPr>
          <w:rFonts w:ascii="Segoe Pro" w:hAnsi="Segoe Pro"/>
          <w:szCs w:val="22"/>
        </w:rPr>
        <w:t xml:space="preserve">M. </w:t>
      </w:r>
      <w:r w:rsidR="00214FD5">
        <w:rPr>
          <w:rFonts w:ascii="Segoe Pro" w:hAnsi="Segoe Pro"/>
          <w:szCs w:val="22"/>
        </w:rPr>
        <w:t>Lemoyne</w:t>
      </w:r>
      <w:r w:rsidR="00E7206C" w:rsidRPr="003B5345">
        <w:rPr>
          <w:rFonts w:ascii="Segoe Pro" w:hAnsi="Segoe Pro"/>
          <w:szCs w:val="22"/>
        </w:rPr>
        <w:tab/>
        <w:t>ADOPTÉE</w:t>
      </w:r>
    </w:p>
    <w:p w14:paraId="6514FEFA" w14:textId="3DD07A36" w:rsidR="00D12D8B" w:rsidRDefault="00D12D8B" w:rsidP="00E7206C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" w:hAnsi="Segoe" w:cs="Arial"/>
          <w:b/>
          <w:szCs w:val="22"/>
        </w:rPr>
      </w:pPr>
      <w:r w:rsidRPr="003B5345">
        <w:rPr>
          <w:rFonts w:ascii="Segoe" w:hAnsi="Segoe" w:cs="Arial"/>
          <w:b/>
          <w:szCs w:val="22"/>
        </w:rPr>
        <w:t>« QUE le Conseil approuve les états financiers consolidés pour l’exercice se terminant le 31 août 202</w:t>
      </w:r>
      <w:r w:rsidR="00214FD5">
        <w:rPr>
          <w:rFonts w:ascii="Segoe" w:hAnsi="Segoe" w:cs="Arial"/>
          <w:b/>
          <w:szCs w:val="22"/>
        </w:rPr>
        <w:t>5</w:t>
      </w:r>
      <w:r w:rsidRPr="003B5345">
        <w:rPr>
          <w:rFonts w:ascii="Segoe" w:hAnsi="Segoe" w:cs="Arial"/>
          <w:b/>
          <w:szCs w:val="22"/>
        </w:rPr>
        <w:t>, tel que recommandé par le Comité de vérification. »</w:t>
      </w:r>
    </w:p>
    <w:p w14:paraId="7A53C1E0" w14:textId="774D1612" w:rsidR="00C374EC" w:rsidRPr="003B5345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3B5345">
        <w:rPr>
          <w:rFonts w:ascii="Segoe Pro" w:hAnsi="Segoe Pro"/>
          <w:caps/>
        </w:rPr>
        <w:t>L</w:t>
      </w:r>
      <w:r w:rsidR="003F1D81" w:rsidRPr="003B5345">
        <w:rPr>
          <w:rFonts w:ascii="Segoe Pro" w:hAnsi="Segoe Pro"/>
          <w:caps/>
        </w:rPr>
        <w:t>evée de la séance</w:t>
      </w:r>
    </w:p>
    <w:p w14:paraId="7A27CC99" w14:textId="3A267927" w:rsidR="00EC3267" w:rsidRDefault="004A7CD8" w:rsidP="00122751">
      <w:pPr>
        <w:tabs>
          <w:tab w:val="left" w:pos="252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4A7CD8">
        <w:rPr>
          <w:rFonts w:ascii="Segoe Pro" w:hAnsi="Segoe Pro"/>
          <w:szCs w:val="22"/>
        </w:rPr>
        <w:t>Des vœux de joyeux Noël</w:t>
      </w:r>
      <w:r w:rsidR="00214FD5">
        <w:rPr>
          <w:rFonts w:ascii="Segoe Pro" w:hAnsi="Segoe Pro"/>
          <w:szCs w:val="22"/>
        </w:rPr>
        <w:t xml:space="preserve"> </w:t>
      </w:r>
      <w:r w:rsidRPr="004A7CD8">
        <w:rPr>
          <w:rFonts w:ascii="Segoe Pro" w:hAnsi="Segoe Pro"/>
          <w:szCs w:val="22"/>
        </w:rPr>
        <w:t>sont échangés.</w:t>
      </w:r>
    </w:p>
    <w:p w14:paraId="797960EF" w14:textId="3D128A2F" w:rsidR="00F60709" w:rsidRDefault="00F60709" w:rsidP="004A7CD8">
      <w:pPr>
        <w:tabs>
          <w:tab w:val="left" w:pos="252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4A7CD8">
        <w:rPr>
          <w:rFonts w:ascii="Segoe Pro" w:hAnsi="Segoe Pro"/>
          <w:szCs w:val="22"/>
        </w:rPr>
        <w:t>Il est proposé par</w:t>
      </w:r>
      <w:r w:rsidR="00C658F9">
        <w:rPr>
          <w:rFonts w:ascii="Segoe Pro" w:hAnsi="Segoe Pro"/>
          <w:szCs w:val="22"/>
        </w:rPr>
        <w:t xml:space="preserve"> M. Joanisse</w:t>
      </w:r>
      <w:r w:rsidRPr="004A7CD8">
        <w:rPr>
          <w:rFonts w:ascii="Segoe Pro" w:hAnsi="Segoe Pro"/>
          <w:szCs w:val="22"/>
        </w:rPr>
        <w:t>, appuyé par</w:t>
      </w:r>
      <w:r w:rsidR="004A7CD8" w:rsidRPr="004A7CD8">
        <w:rPr>
          <w:rFonts w:ascii="Segoe Pro" w:hAnsi="Segoe Pro"/>
          <w:szCs w:val="22"/>
        </w:rPr>
        <w:t xml:space="preserve"> </w:t>
      </w:r>
      <w:r w:rsidR="000B51D6" w:rsidRPr="000B51D6">
        <w:rPr>
          <w:rFonts w:ascii="Segoe Pro" w:hAnsi="Segoe Pro" w:cs="Segoe UI"/>
          <w:szCs w:val="22"/>
        </w:rPr>
        <w:t>M</w:t>
      </w:r>
      <w:r w:rsidR="00C658F9">
        <w:rPr>
          <w:rFonts w:ascii="Segoe Pro" w:hAnsi="Segoe Pro" w:cs="Segoe UI"/>
          <w:szCs w:val="22"/>
        </w:rPr>
        <w:t>. Berthiaume</w:t>
      </w:r>
      <w:r w:rsidRPr="004A7CD8">
        <w:rPr>
          <w:rFonts w:ascii="Segoe Pro" w:hAnsi="Segoe Pro"/>
          <w:szCs w:val="22"/>
        </w:rPr>
        <w:t xml:space="preserve">, que la séance soit levée à </w:t>
      </w:r>
      <w:r w:rsidR="004A7CD8" w:rsidRPr="004A7CD8">
        <w:rPr>
          <w:rFonts w:ascii="Segoe Pro" w:hAnsi="Segoe Pro"/>
          <w:szCs w:val="22"/>
        </w:rPr>
        <w:t>1</w:t>
      </w:r>
      <w:r w:rsidR="00C658F9">
        <w:rPr>
          <w:rFonts w:ascii="Segoe Pro" w:hAnsi="Segoe Pro"/>
          <w:szCs w:val="22"/>
        </w:rPr>
        <w:t>7 h 25</w:t>
      </w:r>
      <w:r w:rsidR="004A7CD8" w:rsidRPr="004A7CD8">
        <w:rPr>
          <w:rFonts w:ascii="Segoe Pro" w:hAnsi="Segoe Pro"/>
          <w:szCs w:val="22"/>
        </w:rPr>
        <w:t>.</w:t>
      </w:r>
      <w:r w:rsidRPr="004A7CD8">
        <w:rPr>
          <w:rFonts w:ascii="Segoe Pro" w:hAnsi="Segoe Pro"/>
          <w:szCs w:val="22"/>
        </w:rPr>
        <w:t xml:space="preserve"> Adoptée</w:t>
      </w:r>
    </w:p>
    <w:p w14:paraId="5B9CDD24" w14:textId="0B4C13CE" w:rsidR="000B51D6" w:rsidRDefault="000B51D6" w:rsidP="000B51D6">
      <w:pPr>
        <w:tabs>
          <w:tab w:val="left" w:pos="2520"/>
          <w:tab w:val="left" w:pos="7200"/>
        </w:tabs>
        <w:ind w:left="360" w:right="-360"/>
        <w:rPr>
          <w:rFonts w:ascii="Segoe Pro" w:hAnsi="Segoe Pro"/>
          <w:szCs w:val="22"/>
        </w:rPr>
      </w:pPr>
    </w:p>
    <w:p w14:paraId="5FD8ACE0" w14:textId="77777777" w:rsidR="00D17D53" w:rsidRPr="004A7CD8" w:rsidRDefault="00D17D53" w:rsidP="000B51D6">
      <w:pPr>
        <w:tabs>
          <w:tab w:val="left" w:pos="2520"/>
          <w:tab w:val="left" w:pos="7200"/>
        </w:tabs>
        <w:ind w:left="360" w:right="-360"/>
        <w:rPr>
          <w:rFonts w:ascii="Segoe Pro" w:hAnsi="Segoe Pro"/>
          <w:szCs w:val="22"/>
        </w:rPr>
      </w:pPr>
    </w:p>
    <w:p w14:paraId="655F0772" w14:textId="77777777" w:rsidR="00D17D53" w:rsidRDefault="00D17D53" w:rsidP="000B51D6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4088ADE1" w14:textId="254679A1" w:rsidR="00F60709" w:rsidRPr="000B51D6" w:rsidRDefault="00D17D53" w:rsidP="00D17D53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after="240"/>
        <w:ind w:right="-36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Marcel Montpellier</w:t>
      </w:r>
      <w:r w:rsidR="00F60709" w:rsidRPr="003B5345">
        <w:rPr>
          <w:rFonts w:ascii="Segoe Pro" w:hAnsi="Segoe Pro" w:cs="Arial"/>
          <w:bCs/>
          <w:szCs w:val="22"/>
        </w:rPr>
        <w:t>,</w:t>
      </w:r>
      <w:r w:rsidR="00F60709" w:rsidRPr="003B5345">
        <w:rPr>
          <w:rFonts w:ascii="Segoe Pro" w:hAnsi="Segoe Pro" w:cs="Arial"/>
          <w:bCs/>
          <w:szCs w:val="22"/>
        </w:rPr>
        <w:br/>
      </w:r>
      <w:r>
        <w:rPr>
          <w:rFonts w:ascii="Segoe Pro" w:eastAsiaTheme="minorHAnsi" w:hAnsi="Segoe Pro" w:cs="Calibri"/>
          <w:color w:val="000000"/>
          <w:szCs w:val="21"/>
          <w:lang w:eastAsia="en-US"/>
        </w:rPr>
        <w:t>Vice-président</w:t>
      </w:r>
    </w:p>
    <w:p w14:paraId="021156BC" w14:textId="77777777" w:rsidR="000B51D6" w:rsidRDefault="000B51D6" w:rsidP="000B51D6">
      <w:pPr>
        <w:widowControl/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eastAsiaTheme="minorHAnsi" w:hAnsi="Segoe Pro" w:cs="Calibri"/>
          <w:color w:val="000000"/>
          <w:szCs w:val="21"/>
          <w:lang w:eastAsia="en-US"/>
        </w:rPr>
      </w:pPr>
    </w:p>
    <w:p w14:paraId="2930DC46" w14:textId="00A07A71" w:rsidR="000B51D6" w:rsidRPr="003B5345" w:rsidRDefault="000B51D6" w:rsidP="000B51D6">
      <w:pPr>
        <w:widowControl/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568370B8" w14:textId="3DBC94F8" w:rsidR="00F60709" w:rsidRPr="003B5345" w:rsidRDefault="00C658F9" w:rsidP="000B51D6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>
        <w:rPr>
          <w:rFonts w:ascii="Segoe Pro" w:hAnsi="Segoe Pro"/>
        </w:rPr>
        <w:t>Tom Michaud,</w:t>
      </w:r>
    </w:p>
    <w:p w14:paraId="1A70EE79" w14:textId="01A90772" w:rsidR="00F60709" w:rsidRPr="002428AD" w:rsidRDefault="00F60709" w:rsidP="002428AD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contextualSpacing/>
        <w:rPr>
          <w:rFonts w:ascii="Segoe Pro" w:hAnsi="Segoe Pro" w:cs="Arial"/>
          <w:bCs/>
          <w:szCs w:val="22"/>
        </w:rPr>
      </w:pPr>
      <w:r w:rsidRPr="003B5345">
        <w:rPr>
          <w:rFonts w:ascii="Segoe Pro" w:hAnsi="Segoe Pro" w:cs="Arial"/>
          <w:bCs/>
          <w:szCs w:val="22"/>
        </w:rPr>
        <w:t>Directeur de l’Éducation et secrétaire-trésorier</w:t>
      </w:r>
    </w:p>
    <w:sectPr w:rsidR="00F60709" w:rsidRPr="002428AD" w:rsidSect="003F1D81">
      <w:headerReference w:type="default" r:id="rId12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DC68" w14:textId="77777777" w:rsidR="00D90A8F" w:rsidRDefault="00D90A8F">
      <w:r>
        <w:separator/>
      </w:r>
    </w:p>
  </w:endnote>
  <w:endnote w:type="continuationSeparator" w:id="0">
    <w:p w14:paraId="74EC996B" w14:textId="77777777" w:rsidR="00D90A8F" w:rsidRDefault="00D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BB78" w14:textId="77777777" w:rsidR="00D90A8F" w:rsidRDefault="00D90A8F">
      <w:r>
        <w:separator/>
      </w:r>
    </w:p>
  </w:footnote>
  <w:footnote w:type="continuationSeparator" w:id="0">
    <w:p w14:paraId="10250651" w14:textId="77777777" w:rsidR="00D90A8F" w:rsidRDefault="00D9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04273D00" w:rsidR="00DA40E0" w:rsidRPr="005B569B" w:rsidRDefault="00743428" w:rsidP="00C36F10">
    <w:pPr>
      <w:pStyle w:val="En-tte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="005B569B" w:rsidRPr="005B569B">
      <w:rPr>
        <w:rFonts w:ascii="Segoe" w:hAnsi="Segoe"/>
        <w:bCs/>
        <w:sz w:val="20"/>
        <w:szCs w:val="20"/>
      </w:rPr>
      <w:t xml:space="preserve"> de la </w:t>
    </w:r>
    <w:r w:rsidR="00797C55">
      <w:rPr>
        <w:rFonts w:ascii="Segoe" w:hAnsi="Segoe"/>
        <w:bCs/>
        <w:sz w:val="20"/>
        <w:szCs w:val="20"/>
      </w:rPr>
      <w:t>r</w:t>
    </w:r>
    <w:r w:rsidR="005B569B" w:rsidRPr="005B569B">
      <w:rPr>
        <w:rFonts w:ascii="Segoe" w:hAnsi="Segoe"/>
        <w:bCs/>
        <w:sz w:val="20"/>
        <w:szCs w:val="20"/>
      </w:rPr>
      <w:t xml:space="preserve">éunion </w:t>
    </w:r>
    <w:r w:rsidR="00797C55">
      <w:rPr>
        <w:rFonts w:ascii="Segoe" w:hAnsi="Segoe"/>
        <w:bCs/>
        <w:sz w:val="20"/>
        <w:szCs w:val="20"/>
      </w:rPr>
      <w:t>extra</w:t>
    </w:r>
    <w:r w:rsidR="005B569B" w:rsidRPr="005B569B">
      <w:rPr>
        <w:rFonts w:ascii="Segoe" w:hAnsi="Segoe"/>
        <w:bCs/>
        <w:sz w:val="20"/>
        <w:szCs w:val="20"/>
      </w:rPr>
      <w:t xml:space="preserve">ordinaire du Conseil du </w:t>
    </w:r>
    <w:r w:rsidR="00797C55">
      <w:rPr>
        <w:rFonts w:ascii="Segoe" w:hAnsi="Segoe"/>
        <w:bCs/>
        <w:sz w:val="20"/>
        <w:szCs w:val="20"/>
      </w:rPr>
      <w:t>2</w:t>
    </w:r>
    <w:r w:rsidR="00AB5717">
      <w:rPr>
        <w:rFonts w:ascii="Segoe" w:hAnsi="Segoe"/>
        <w:bCs/>
        <w:sz w:val="20"/>
        <w:szCs w:val="20"/>
      </w:rPr>
      <w:t>7</w:t>
    </w:r>
    <w:r w:rsidR="00797C55">
      <w:rPr>
        <w:rFonts w:ascii="Segoe" w:hAnsi="Segoe"/>
        <w:bCs/>
        <w:sz w:val="20"/>
        <w:szCs w:val="20"/>
      </w:rPr>
      <w:t xml:space="preserve"> novembre 202</w:t>
    </w:r>
    <w:r w:rsidR="00AB5717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 w:numId="27" w16cid:durableId="17334568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278E2"/>
    <w:rsid w:val="00030C0D"/>
    <w:rsid w:val="000322C0"/>
    <w:rsid w:val="000413B3"/>
    <w:rsid w:val="00043A44"/>
    <w:rsid w:val="000443A1"/>
    <w:rsid w:val="000453C9"/>
    <w:rsid w:val="00046852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5A71"/>
    <w:rsid w:val="00076728"/>
    <w:rsid w:val="0007756C"/>
    <w:rsid w:val="0008188D"/>
    <w:rsid w:val="00081C2F"/>
    <w:rsid w:val="000870DC"/>
    <w:rsid w:val="00091C9B"/>
    <w:rsid w:val="000A4844"/>
    <w:rsid w:val="000A5269"/>
    <w:rsid w:val="000A5ECC"/>
    <w:rsid w:val="000B1715"/>
    <w:rsid w:val="000B51D6"/>
    <w:rsid w:val="000B6368"/>
    <w:rsid w:val="000B6A01"/>
    <w:rsid w:val="000C0915"/>
    <w:rsid w:val="000C13C9"/>
    <w:rsid w:val="000C43F5"/>
    <w:rsid w:val="000C46A8"/>
    <w:rsid w:val="000C54D6"/>
    <w:rsid w:val="000C718F"/>
    <w:rsid w:val="000C7DBB"/>
    <w:rsid w:val="000D24BF"/>
    <w:rsid w:val="000D53BB"/>
    <w:rsid w:val="000D7293"/>
    <w:rsid w:val="000E2D09"/>
    <w:rsid w:val="000E41F8"/>
    <w:rsid w:val="000F12D1"/>
    <w:rsid w:val="000F1F61"/>
    <w:rsid w:val="000F2BD5"/>
    <w:rsid w:val="000F3C60"/>
    <w:rsid w:val="000F572D"/>
    <w:rsid w:val="000F7017"/>
    <w:rsid w:val="000F7100"/>
    <w:rsid w:val="000F7EA6"/>
    <w:rsid w:val="00100C55"/>
    <w:rsid w:val="00101366"/>
    <w:rsid w:val="00101BC4"/>
    <w:rsid w:val="00101EB0"/>
    <w:rsid w:val="001045C7"/>
    <w:rsid w:val="00104860"/>
    <w:rsid w:val="00104C78"/>
    <w:rsid w:val="001059A0"/>
    <w:rsid w:val="001109F8"/>
    <w:rsid w:val="00110E8C"/>
    <w:rsid w:val="0011296F"/>
    <w:rsid w:val="001137A2"/>
    <w:rsid w:val="001164B3"/>
    <w:rsid w:val="00116B42"/>
    <w:rsid w:val="00117041"/>
    <w:rsid w:val="001216A1"/>
    <w:rsid w:val="00122751"/>
    <w:rsid w:val="0012289F"/>
    <w:rsid w:val="00123EA5"/>
    <w:rsid w:val="001259D8"/>
    <w:rsid w:val="00126C9A"/>
    <w:rsid w:val="00127816"/>
    <w:rsid w:val="001373E1"/>
    <w:rsid w:val="001424F9"/>
    <w:rsid w:val="001452D8"/>
    <w:rsid w:val="00150866"/>
    <w:rsid w:val="00153484"/>
    <w:rsid w:val="001555C5"/>
    <w:rsid w:val="001567DB"/>
    <w:rsid w:val="00156FFB"/>
    <w:rsid w:val="001632FF"/>
    <w:rsid w:val="0016574A"/>
    <w:rsid w:val="00171254"/>
    <w:rsid w:val="00172B2A"/>
    <w:rsid w:val="001761A3"/>
    <w:rsid w:val="001813C4"/>
    <w:rsid w:val="00181C4F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3161"/>
    <w:rsid w:val="001D35B3"/>
    <w:rsid w:val="001D400E"/>
    <w:rsid w:val="001D4850"/>
    <w:rsid w:val="001D520F"/>
    <w:rsid w:val="001D580F"/>
    <w:rsid w:val="001D777F"/>
    <w:rsid w:val="001D7FE9"/>
    <w:rsid w:val="001E015D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3785"/>
    <w:rsid w:val="0021482E"/>
    <w:rsid w:val="00214FD5"/>
    <w:rsid w:val="002176D1"/>
    <w:rsid w:val="00217A5D"/>
    <w:rsid w:val="00220260"/>
    <w:rsid w:val="0022541B"/>
    <w:rsid w:val="0023062A"/>
    <w:rsid w:val="002343AB"/>
    <w:rsid w:val="0023510D"/>
    <w:rsid w:val="00237544"/>
    <w:rsid w:val="002428AD"/>
    <w:rsid w:val="002456F6"/>
    <w:rsid w:val="00246CE3"/>
    <w:rsid w:val="002523D0"/>
    <w:rsid w:val="00253DE9"/>
    <w:rsid w:val="00254FDB"/>
    <w:rsid w:val="00263E38"/>
    <w:rsid w:val="0026797E"/>
    <w:rsid w:val="0027099B"/>
    <w:rsid w:val="00273B3E"/>
    <w:rsid w:val="0027738E"/>
    <w:rsid w:val="002812E7"/>
    <w:rsid w:val="00283380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C20E2"/>
    <w:rsid w:val="002C563E"/>
    <w:rsid w:val="002C7AF7"/>
    <w:rsid w:val="002D553A"/>
    <w:rsid w:val="002D7E4D"/>
    <w:rsid w:val="002E16F3"/>
    <w:rsid w:val="002E1A8A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0806"/>
    <w:rsid w:val="00301596"/>
    <w:rsid w:val="00304013"/>
    <w:rsid w:val="003042CA"/>
    <w:rsid w:val="00306EA7"/>
    <w:rsid w:val="00314FB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655D"/>
    <w:rsid w:val="003569C5"/>
    <w:rsid w:val="003617C1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4FBA"/>
    <w:rsid w:val="00385EB6"/>
    <w:rsid w:val="00387A4B"/>
    <w:rsid w:val="00387CA5"/>
    <w:rsid w:val="003914B9"/>
    <w:rsid w:val="0039229A"/>
    <w:rsid w:val="00394633"/>
    <w:rsid w:val="003947C8"/>
    <w:rsid w:val="0039576D"/>
    <w:rsid w:val="003A3BE3"/>
    <w:rsid w:val="003A48E9"/>
    <w:rsid w:val="003A57BD"/>
    <w:rsid w:val="003A68F8"/>
    <w:rsid w:val="003A6EE9"/>
    <w:rsid w:val="003A79E8"/>
    <w:rsid w:val="003A7FED"/>
    <w:rsid w:val="003B291D"/>
    <w:rsid w:val="003B5345"/>
    <w:rsid w:val="003B60B5"/>
    <w:rsid w:val="003C0330"/>
    <w:rsid w:val="003C3950"/>
    <w:rsid w:val="003C3B91"/>
    <w:rsid w:val="003C44D8"/>
    <w:rsid w:val="003C60B1"/>
    <w:rsid w:val="003D159B"/>
    <w:rsid w:val="003D19EB"/>
    <w:rsid w:val="003D4286"/>
    <w:rsid w:val="003D5442"/>
    <w:rsid w:val="003D5C40"/>
    <w:rsid w:val="003D6C51"/>
    <w:rsid w:val="003D79E4"/>
    <w:rsid w:val="003E1596"/>
    <w:rsid w:val="003E1E3E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3D8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72C"/>
    <w:rsid w:val="00437E12"/>
    <w:rsid w:val="00442FB5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A7CD8"/>
    <w:rsid w:val="004B0201"/>
    <w:rsid w:val="004B4AD0"/>
    <w:rsid w:val="004B4BDC"/>
    <w:rsid w:val="004B4E9E"/>
    <w:rsid w:val="004B634B"/>
    <w:rsid w:val="004C4BB7"/>
    <w:rsid w:val="004C58A1"/>
    <w:rsid w:val="004D18EA"/>
    <w:rsid w:val="004D2C4F"/>
    <w:rsid w:val="004D526B"/>
    <w:rsid w:val="004E148B"/>
    <w:rsid w:val="004E28E1"/>
    <w:rsid w:val="004E449D"/>
    <w:rsid w:val="004E622A"/>
    <w:rsid w:val="004F3AA3"/>
    <w:rsid w:val="004F50CE"/>
    <w:rsid w:val="004F6948"/>
    <w:rsid w:val="0050454A"/>
    <w:rsid w:val="00504FE0"/>
    <w:rsid w:val="00507700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5BA9"/>
    <w:rsid w:val="00525CF9"/>
    <w:rsid w:val="00526A39"/>
    <w:rsid w:val="00527B90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2D4A"/>
    <w:rsid w:val="00552F17"/>
    <w:rsid w:val="00560F7A"/>
    <w:rsid w:val="00561BD6"/>
    <w:rsid w:val="00566FD9"/>
    <w:rsid w:val="005677B1"/>
    <w:rsid w:val="005734E3"/>
    <w:rsid w:val="0058177D"/>
    <w:rsid w:val="0058224E"/>
    <w:rsid w:val="00583001"/>
    <w:rsid w:val="0058554C"/>
    <w:rsid w:val="00586ABF"/>
    <w:rsid w:val="0058750B"/>
    <w:rsid w:val="00587A56"/>
    <w:rsid w:val="00593E39"/>
    <w:rsid w:val="0059704F"/>
    <w:rsid w:val="00597C2C"/>
    <w:rsid w:val="005A18C8"/>
    <w:rsid w:val="005A5421"/>
    <w:rsid w:val="005A5D69"/>
    <w:rsid w:val="005B041B"/>
    <w:rsid w:val="005B1B15"/>
    <w:rsid w:val="005B3626"/>
    <w:rsid w:val="005B3F88"/>
    <w:rsid w:val="005B48C4"/>
    <w:rsid w:val="005B569B"/>
    <w:rsid w:val="005B6776"/>
    <w:rsid w:val="005C160C"/>
    <w:rsid w:val="005C474D"/>
    <w:rsid w:val="005C6B31"/>
    <w:rsid w:val="005C7BA6"/>
    <w:rsid w:val="005D270D"/>
    <w:rsid w:val="005D7FF0"/>
    <w:rsid w:val="005E1736"/>
    <w:rsid w:val="005E2C4A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435A"/>
    <w:rsid w:val="006167FB"/>
    <w:rsid w:val="006216AA"/>
    <w:rsid w:val="00624CA5"/>
    <w:rsid w:val="006264B1"/>
    <w:rsid w:val="006326DB"/>
    <w:rsid w:val="0063402C"/>
    <w:rsid w:val="006355CD"/>
    <w:rsid w:val="00636C8E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6D74"/>
    <w:rsid w:val="006671AF"/>
    <w:rsid w:val="00670A22"/>
    <w:rsid w:val="00675AE5"/>
    <w:rsid w:val="00675DFB"/>
    <w:rsid w:val="0068052C"/>
    <w:rsid w:val="0068252B"/>
    <w:rsid w:val="006918ED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645C"/>
    <w:rsid w:val="006C32C0"/>
    <w:rsid w:val="006C5FED"/>
    <w:rsid w:val="006C6FC3"/>
    <w:rsid w:val="006C77BD"/>
    <w:rsid w:val="006D0A7F"/>
    <w:rsid w:val="006D3107"/>
    <w:rsid w:val="006D6F40"/>
    <w:rsid w:val="006E5D78"/>
    <w:rsid w:val="006F377D"/>
    <w:rsid w:val="006F3A01"/>
    <w:rsid w:val="006F5A16"/>
    <w:rsid w:val="00710E20"/>
    <w:rsid w:val="00712CF2"/>
    <w:rsid w:val="00714B81"/>
    <w:rsid w:val="00727633"/>
    <w:rsid w:val="007303E1"/>
    <w:rsid w:val="00730A4D"/>
    <w:rsid w:val="00731785"/>
    <w:rsid w:val="00732F26"/>
    <w:rsid w:val="0073318B"/>
    <w:rsid w:val="00737B2D"/>
    <w:rsid w:val="007403E9"/>
    <w:rsid w:val="00740934"/>
    <w:rsid w:val="00741289"/>
    <w:rsid w:val="00743428"/>
    <w:rsid w:val="00743AF2"/>
    <w:rsid w:val="007468D5"/>
    <w:rsid w:val="0074769A"/>
    <w:rsid w:val="0075179F"/>
    <w:rsid w:val="00751817"/>
    <w:rsid w:val="0075234E"/>
    <w:rsid w:val="007525CE"/>
    <w:rsid w:val="00752881"/>
    <w:rsid w:val="007533B6"/>
    <w:rsid w:val="007570E2"/>
    <w:rsid w:val="0076103B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B768D"/>
    <w:rsid w:val="007B7CC0"/>
    <w:rsid w:val="007C07AA"/>
    <w:rsid w:val="007C1F4E"/>
    <w:rsid w:val="007C2460"/>
    <w:rsid w:val="007C2E7D"/>
    <w:rsid w:val="007C5018"/>
    <w:rsid w:val="007C701D"/>
    <w:rsid w:val="007D1037"/>
    <w:rsid w:val="007D2714"/>
    <w:rsid w:val="007D2A06"/>
    <w:rsid w:val="007D2B68"/>
    <w:rsid w:val="007D71B2"/>
    <w:rsid w:val="007E0C85"/>
    <w:rsid w:val="007E1D33"/>
    <w:rsid w:val="007E4306"/>
    <w:rsid w:val="007E54EA"/>
    <w:rsid w:val="007E6B27"/>
    <w:rsid w:val="007E7C0A"/>
    <w:rsid w:val="007F000F"/>
    <w:rsid w:val="007F1395"/>
    <w:rsid w:val="007F17B7"/>
    <w:rsid w:val="007F1C38"/>
    <w:rsid w:val="007F7A65"/>
    <w:rsid w:val="008029C4"/>
    <w:rsid w:val="00803A65"/>
    <w:rsid w:val="0080632A"/>
    <w:rsid w:val="00806F65"/>
    <w:rsid w:val="00807913"/>
    <w:rsid w:val="00807E7B"/>
    <w:rsid w:val="00810120"/>
    <w:rsid w:val="0081621D"/>
    <w:rsid w:val="00816869"/>
    <w:rsid w:val="00816E75"/>
    <w:rsid w:val="00816FD8"/>
    <w:rsid w:val="008210D1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3E7"/>
    <w:rsid w:val="00841EC9"/>
    <w:rsid w:val="00846BA8"/>
    <w:rsid w:val="00851B25"/>
    <w:rsid w:val="008533E2"/>
    <w:rsid w:val="008534C5"/>
    <w:rsid w:val="00853F0F"/>
    <w:rsid w:val="00855C93"/>
    <w:rsid w:val="00863049"/>
    <w:rsid w:val="008637E9"/>
    <w:rsid w:val="00865F78"/>
    <w:rsid w:val="008718C6"/>
    <w:rsid w:val="008729A0"/>
    <w:rsid w:val="008734F4"/>
    <w:rsid w:val="00874AB2"/>
    <w:rsid w:val="00875114"/>
    <w:rsid w:val="0087653F"/>
    <w:rsid w:val="00876BF2"/>
    <w:rsid w:val="00880702"/>
    <w:rsid w:val="00881D06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2AA"/>
    <w:rsid w:val="008B73C8"/>
    <w:rsid w:val="008B755D"/>
    <w:rsid w:val="008C57BD"/>
    <w:rsid w:val="008C7817"/>
    <w:rsid w:val="008D074E"/>
    <w:rsid w:val="008D2FCD"/>
    <w:rsid w:val="008D5D8F"/>
    <w:rsid w:val="008E19EC"/>
    <w:rsid w:val="008E3C5D"/>
    <w:rsid w:val="008E6C72"/>
    <w:rsid w:val="008E6CA0"/>
    <w:rsid w:val="008F4AC2"/>
    <w:rsid w:val="008F6920"/>
    <w:rsid w:val="008F6EF8"/>
    <w:rsid w:val="00901320"/>
    <w:rsid w:val="0090312D"/>
    <w:rsid w:val="009073F0"/>
    <w:rsid w:val="009075B5"/>
    <w:rsid w:val="00911B3C"/>
    <w:rsid w:val="00913824"/>
    <w:rsid w:val="00914722"/>
    <w:rsid w:val="009161DA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35D4"/>
    <w:rsid w:val="00952D4D"/>
    <w:rsid w:val="0095309A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780E"/>
    <w:rsid w:val="00981111"/>
    <w:rsid w:val="0098428A"/>
    <w:rsid w:val="00985C40"/>
    <w:rsid w:val="00987283"/>
    <w:rsid w:val="00987C60"/>
    <w:rsid w:val="00990F76"/>
    <w:rsid w:val="00991EEA"/>
    <w:rsid w:val="00992468"/>
    <w:rsid w:val="0099290F"/>
    <w:rsid w:val="00996747"/>
    <w:rsid w:val="009A2835"/>
    <w:rsid w:val="009A3AFF"/>
    <w:rsid w:val="009A3EF0"/>
    <w:rsid w:val="009A44C0"/>
    <w:rsid w:val="009A576B"/>
    <w:rsid w:val="009B30F0"/>
    <w:rsid w:val="009B5CBA"/>
    <w:rsid w:val="009C1705"/>
    <w:rsid w:val="009C3110"/>
    <w:rsid w:val="009C399C"/>
    <w:rsid w:val="009C7F39"/>
    <w:rsid w:val="009D1AC6"/>
    <w:rsid w:val="009D55A6"/>
    <w:rsid w:val="009D5EFC"/>
    <w:rsid w:val="009E02B9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4BE5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3CDD"/>
    <w:rsid w:val="00A147B6"/>
    <w:rsid w:val="00A22A93"/>
    <w:rsid w:val="00A234F5"/>
    <w:rsid w:val="00A23880"/>
    <w:rsid w:val="00A24090"/>
    <w:rsid w:val="00A35E0E"/>
    <w:rsid w:val="00A419AE"/>
    <w:rsid w:val="00A41BDF"/>
    <w:rsid w:val="00A4585C"/>
    <w:rsid w:val="00A50CB3"/>
    <w:rsid w:val="00A519B7"/>
    <w:rsid w:val="00A5210C"/>
    <w:rsid w:val="00A55F17"/>
    <w:rsid w:val="00A563FD"/>
    <w:rsid w:val="00A57394"/>
    <w:rsid w:val="00A5774E"/>
    <w:rsid w:val="00A617E1"/>
    <w:rsid w:val="00A62542"/>
    <w:rsid w:val="00A62BAD"/>
    <w:rsid w:val="00A67366"/>
    <w:rsid w:val="00A67B54"/>
    <w:rsid w:val="00A67BD9"/>
    <w:rsid w:val="00A67C7B"/>
    <w:rsid w:val="00A739F3"/>
    <w:rsid w:val="00A76033"/>
    <w:rsid w:val="00A7782C"/>
    <w:rsid w:val="00A77F69"/>
    <w:rsid w:val="00A81145"/>
    <w:rsid w:val="00A81EA8"/>
    <w:rsid w:val="00A820D7"/>
    <w:rsid w:val="00A83174"/>
    <w:rsid w:val="00A86770"/>
    <w:rsid w:val="00A8723C"/>
    <w:rsid w:val="00A90B1D"/>
    <w:rsid w:val="00A91649"/>
    <w:rsid w:val="00A91978"/>
    <w:rsid w:val="00A962FF"/>
    <w:rsid w:val="00AA0167"/>
    <w:rsid w:val="00AA39B0"/>
    <w:rsid w:val="00AA4467"/>
    <w:rsid w:val="00AA4865"/>
    <w:rsid w:val="00AA5744"/>
    <w:rsid w:val="00AA6C39"/>
    <w:rsid w:val="00AA6D94"/>
    <w:rsid w:val="00AA70E3"/>
    <w:rsid w:val="00AB463D"/>
    <w:rsid w:val="00AB5717"/>
    <w:rsid w:val="00AB7215"/>
    <w:rsid w:val="00AB7A0F"/>
    <w:rsid w:val="00AB7CDD"/>
    <w:rsid w:val="00AC2715"/>
    <w:rsid w:val="00AC48C7"/>
    <w:rsid w:val="00AC623C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2B2F"/>
    <w:rsid w:val="00AF3C6E"/>
    <w:rsid w:val="00AF5A8F"/>
    <w:rsid w:val="00AF666E"/>
    <w:rsid w:val="00B00D17"/>
    <w:rsid w:val="00B11333"/>
    <w:rsid w:val="00B14EC6"/>
    <w:rsid w:val="00B14FBC"/>
    <w:rsid w:val="00B20BF0"/>
    <w:rsid w:val="00B244E0"/>
    <w:rsid w:val="00B27E98"/>
    <w:rsid w:val="00B32DAD"/>
    <w:rsid w:val="00B34275"/>
    <w:rsid w:val="00B353F3"/>
    <w:rsid w:val="00B3634D"/>
    <w:rsid w:val="00B434E0"/>
    <w:rsid w:val="00B43544"/>
    <w:rsid w:val="00B44607"/>
    <w:rsid w:val="00B45996"/>
    <w:rsid w:val="00B522FB"/>
    <w:rsid w:val="00B52B62"/>
    <w:rsid w:val="00B577D1"/>
    <w:rsid w:val="00B661EB"/>
    <w:rsid w:val="00B671C0"/>
    <w:rsid w:val="00B674C1"/>
    <w:rsid w:val="00B67ADD"/>
    <w:rsid w:val="00B70707"/>
    <w:rsid w:val="00B7579B"/>
    <w:rsid w:val="00B80FFE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09FF"/>
    <w:rsid w:val="00BB1858"/>
    <w:rsid w:val="00BB264A"/>
    <w:rsid w:val="00BB3A49"/>
    <w:rsid w:val="00BC1BCA"/>
    <w:rsid w:val="00BC20FB"/>
    <w:rsid w:val="00BC27D6"/>
    <w:rsid w:val="00BC3162"/>
    <w:rsid w:val="00BC4884"/>
    <w:rsid w:val="00BD061E"/>
    <w:rsid w:val="00BD6225"/>
    <w:rsid w:val="00BE03FA"/>
    <w:rsid w:val="00BE47AE"/>
    <w:rsid w:val="00BE51D2"/>
    <w:rsid w:val="00BE5510"/>
    <w:rsid w:val="00BE757E"/>
    <w:rsid w:val="00BF61E6"/>
    <w:rsid w:val="00BF6EE3"/>
    <w:rsid w:val="00BF7D74"/>
    <w:rsid w:val="00C004CA"/>
    <w:rsid w:val="00C0798F"/>
    <w:rsid w:val="00C07B55"/>
    <w:rsid w:val="00C1318C"/>
    <w:rsid w:val="00C2496F"/>
    <w:rsid w:val="00C27C1A"/>
    <w:rsid w:val="00C27C22"/>
    <w:rsid w:val="00C27F95"/>
    <w:rsid w:val="00C30274"/>
    <w:rsid w:val="00C31EB9"/>
    <w:rsid w:val="00C3216F"/>
    <w:rsid w:val="00C3242E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658F9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D0173"/>
    <w:rsid w:val="00CD6AB8"/>
    <w:rsid w:val="00CD7AE2"/>
    <w:rsid w:val="00CE34D2"/>
    <w:rsid w:val="00CE3520"/>
    <w:rsid w:val="00CE428D"/>
    <w:rsid w:val="00CE64B2"/>
    <w:rsid w:val="00CE6D39"/>
    <w:rsid w:val="00CE7206"/>
    <w:rsid w:val="00CF0DF0"/>
    <w:rsid w:val="00CF1B4C"/>
    <w:rsid w:val="00CF6225"/>
    <w:rsid w:val="00D02EE3"/>
    <w:rsid w:val="00D04737"/>
    <w:rsid w:val="00D04D7F"/>
    <w:rsid w:val="00D0595C"/>
    <w:rsid w:val="00D05C94"/>
    <w:rsid w:val="00D0642C"/>
    <w:rsid w:val="00D100D4"/>
    <w:rsid w:val="00D1010F"/>
    <w:rsid w:val="00D11891"/>
    <w:rsid w:val="00D12D8B"/>
    <w:rsid w:val="00D1791E"/>
    <w:rsid w:val="00D17D53"/>
    <w:rsid w:val="00D305F0"/>
    <w:rsid w:val="00D3112F"/>
    <w:rsid w:val="00D322B3"/>
    <w:rsid w:val="00D37821"/>
    <w:rsid w:val="00D40876"/>
    <w:rsid w:val="00D423A6"/>
    <w:rsid w:val="00D43886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36E3"/>
    <w:rsid w:val="00D64AD4"/>
    <w:rsid w:val="00D64C7B"/>
    <w:rsid w:val="00D65FE1"/>
    <w:rsid w:val="00D71370"/>
    <w:rsid w:val="00D72AAC"/>
    <w:rsid w:val="00D7549D"/>
    <w:rsid w:val="00D81DAC"/>
    <w:rsid w:val="00D82151"/>
    <w:rsid w:val="00D8573A"/>
    <w:rsid w:val="00D900A1"/>
    <w:rsid w:val="00D90A8F"/>
    <w:rsid w:val="00D911EF"/>
    <w:rsid w:val="00D946D2"/>
    <w:rsid w:val="00D9600A"/>
    <w:rsid w:val="00D96301"/>
    <w:rsid w:val="00D97A55"/>
    <w:rsid w:val="00DA40E0"/>
    <w:rsid w:val="00DA4444"/>
    <w:rsid w:val="00DA5A1A"/>
    <w:rsid w:val="00DB71CB"/>
    <w:rsid w:val="00DB7AA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DF7005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2C27"/>
    <w:rsid w:val="00E33B15"/>
    <w:rsid w:val="00E37F63"/>
    <w:rsid w:val="00E463D1"/>
    <w:rsid w:val="00E467D4"/>
    <w:rsid w:val="00E52B16"/>
    <w:rsid w:val="00E55C59"/>
    <w:rsid w:val="00E6018C"/>
    <w:rsid w:val="00E604D3"/>
    <w:rsid w:val="00E64873"/>
    <w:rsid w:val="00E67232"/>
    <w:rsid w:val="00E711B3"/>
    <w:rsid w:val="00E7185B"/>
    <w:rsid w:val="00E7206C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5E9F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3267"/>
    <w:rsid w:val="00EC4E07"/>
    <w:rsid w:val="00EC714B"/>
    <w:rsid w:val="00ED002B"/>
    <w:rsid w:val="00ED321E"/>
    <w:rsid w:val="00ED3D00"/>
    <w:rsid w:val="00ED3D67"/>
    <w:rsid w:val="00EE0DBD"/>
    <w:rsid w:val="00EE2D5F"/>
    <w:rsid w:val="00EE489A"/>
    <w:rsid w:val="00EE58F5"/>
    <w:rsid w:val="00EE6C3C"/>
    <w:rsid w:val="00EF02C7"/>
    <w:rsid w:val="00EF0475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37033"/>
    <w:rsid w:val="00F4021D"/>
    <w:rsid w:val="00F433AD"/>
    <w:rsid w:val="00F44A2E"/>
    <w:rsid w:val="00F47F8F"/>
    <w:rsid w:val="00F5056D"/>
    <w:rsid w:val="00F5196A"/>
    <w:rsid w:val="00F60709"/>
    <w:rsid w:val="00F70115"/>
    <w:rsid w:val="00F708A2"/>
    <w:rsid w:val="00F758C0"/>
    <w:rsid w:val="00F7644C"/>
    <w:rsid w:val="00F82D92"/>
    <w:rsid w:val="00F8313F"/>
    <w:rsid w:val="00F835FC"/>
    <w:rsid w:val="00F85DF8"/>
    <w:rsid w:val="00F8673E"/>
    <w:rsid w:val="00F947FA"/>
    <w:rsid w:val="00FA2859"/>
    <w:rsid w:val="00FA2920"/>
    <w:rsid w:val="00FA4190"/>
    <w:rsid w:val="00FA5629"/>
    <w:rsid w:val="00FB3055"/>
    <w:rsid w:val="00FB5198"/>
    <w:rsid w:val="00FB59ED"/>
    <w:rsid w:val="00FB7C73"/>
    <w:rsid w:val="00FC065A"/>
    <w:rsid w:val="00FC3806"/>
    <w:rsid w:val="00FC6697"/>
    <w:rsid w:val="00FD0D91"/>
    <w:rsid w:val="00FD1685"/>
    <w:rsid w:val="00FD301D"/>
    <w:rsid w:val="00FD37B7"/>
    <w:rsid w:val="00FD4CF7"/>
    <w:rsid w:val="00FD7DB2"/>
    <w:rsid w:val="00FE030F"/>
    <w:rsid w:val="00FE2749"/>
    <w:rsid w:val="00FE4B41"/>
    <w:rsid w:val="00FE554F"/>
    <w:rsid w:val="00FE63F0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C488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439</TotalTime>
  <Pages>3</Pages>
  <Words>496</Words>
  <Characters>2713</Characters>
  <Application>Microsoft Office Word</Application>
  <DocSecurity>0</DocSecurity>
  <Lines>87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218</cp:revision>
  <cp:lastPrinted>2024-10-08T18:34:00Z</cp:lastPrinted>
  <dcterms:created xsi:type="dcterms:W3CDTF">2022-01-12T16:21:00Z</dcterms:created>
  <dcterms:modified xsi:type="dcterms:W3CDTF">2026-01-28T14:53:00Z</dcterms:modified>
</cp:coreProperties>
</file>